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5AFE5" w14:textId="77777777" w:rsidR="00DC3910" w:rsidRPr="009062D3" w:rsidRDefault="00DC3910" w:rsidP="00722FD4">
      <w:pPr>
        <w:pStyle w:val="a6"/>
        <w:ind w:left="4820"/>
        <w:rPr>
          <w:rFonts w:ascii="Times New Roman" w:hAnsi="Times New Roman"/>
          <w:sz w:val="28"/>
          <w:szCs w:val="28"/>
        </w:rPr>
      </w:pPr>
      <w:r w:rsidRPr="009062D3">
        <w:rPr>
          <w:rFonts w:ascii="Times New Roman" w:hAnsi="Times New Roman"/>
          <w:sz w:val="28"/>
          <w:szCs w:val="28"/>
        </w:rPr>
        <w:t>ПРИЛОЖЕНИЕ № 1</w:t>
      </w:r>
      <w:r>
        <w:rPr>
          <w:rFonts w:ascii="Times New Roman" w:hAnsi="Times New Roman"/>
          <w:sz w:val="28"/>
          <w:szCs w:val="28"/>
        </w:rPr>
        <w:t>4</w:t>
      </w:r>
    </w:p>
    <w:p w14:paraId="4839C4B3" w14:textId="77777777" w:rsidR="00DC3910" w:rsidRPr="009062D3" w:rsidRDefault="00DC3910" w:rsidP="00722FD4">
      <w:pPr>
        <w:pStyle w:val="a6"/>
        <w:ind w:left="4820"/>
        <w:rPr>
          <w:rFonts w:ascii="Times New Roman" w:hAnsi="Times New Roman"/>
          <w:sz w:val="28"/>
          <w:szCs w:val="28"/>
        </w:rPr>
      </w:pPr>
      <w:r w:rsidRPr="009062D3">
        <w:rPr>
          <w:rFonts w:ascii="Times New Roman" w:hAnsi="Times New Roman"/>
          <w:sz w:val="28"/>
          <w:szCs w:val="28"/>
        </w:rPr>
        <w:t xml:space="preserve">к </w:t>
      </w:r>
      <w:r>
        <w:rPr>
          <w:rFonts w:ascii="Times New Roman" w:hAnsi="Times New Roman"/>
          <w:sz w:val="28"/>
          <w:szCs w:val="28"/>
        </w:rPr>
        <w:t>распоряжению</w:t>
      </w:r>
      <w:r w:rsidRPr="009062D3">
        <w:rPr>
          <w:rFonts w:ascii="Times New Roman" w:hAnsi="Times New Roman"/>
          <w:sz w:val="28"/>
          <w:szCs w:val="28"/>
        </w:rPr>
        <w:t xml:space="preserve"> администрации</w:t>
      </w:r>
    </w:p>
    <w:p w14:paraId="6B3BDF11" w14:textId="67D6A1CE" w:rsidR="00DC3910" w:rsidRPr="009062D3" w:rsidRDefault="00722FD4" w:rsidP="00722FD4">
      <w:pPr>
        <w:pStyle w:val="a6"/>
        <w:ind w:left="4820"/>
        <w:rPr>
          <w:rFonts w:ascii="Times New Roman" w:hAnsi="Times New Roman"/>
          <w:sz w:val="28"/>
          <w:szCs w:val="28"/>
        </w:rPr>
      </w:pPr>
      <w:r>
        <w:rPr>
          <w:rFonts w:ascii="Times New Roman" w:hAnsi="Times New Roman"/>
          <w:sz w:val="28"/>
          <w:szCs w:val="28"/>
        </w:rPr>
        <w:t>Мичуринского</w:t>
      </w:r>
      <w:r w:rsidR="00DC3910" w:rsidRPr="009062D3">
        <w:rPr>
          <w:rFonts w:ascii="Times New Roman" w:hAnsi="Times New Roman"/>
          <w:sz w:val="28"/>
          <w:szCs w:val="28"/>
        </w:rPr>
        <w:t xml:space="preserve"> сельского поселения</w:t>
      </w:r>
    </w:p>
    <w:p w14:paraId="72E9796C" w14:textId="77777777" w:rsidR="00DC3910" w:rsidRPr="009062D3" w:rsidRDefault="00DC3910" w:rsidP="00722FD4">
      <w:pPr>
        <w:pStyle w:val="a6"/>
        <w:ind w:left="4820"/>
        <w:rPr>
          <w:rFonts w:ascii="Times New Roman" w:hAnsi="Times New Roman"/>
          <w:sz w:val="28"/>
          <w:szCs w:val="28"/>
        </w:rPr>
      </w:pPr>
      <w:r w:rsidRPr="009062D3">
        <w:rPr>
          <w:rFonts w:ascii="Times New Roman" w:hAnsi="Times New Roman"/>
          <w:sz w:val="28"/>
          <w:szCs w:val="28"/>
        </w:rPr>
        <w:t>Динского района</w:t>
      </w:r>
    </w:p>
    <w:p w14:paraId="01E413F5" w14:textId="11031360" w:rsidR="00DC3910" w:rsidRPr="00722FD4" w:rsidRDefault="00DC3910" w:rsidP="00722FD4">
      <w:pPr>
        <w:pStyle w:val="a6"/>
        <w:ind w:left="4820"/>
        <w:rPr>
          <w:rFonts w:ascii="Times New Roman" w:hAnsi="Times New Roman"/>
          <w:sz w:val="28"/>
          <w:szCs w:val="28"/>
        </w:rPr>
      </w:pPr>
      <w:r w:rsidRPr="009062D3">
        <w:rPr>
          <w:rFonts w:ascii="Times New Roman" w:hAnsi="Times New Roman"/>
          <w:sz w:val="28"/>
          <w:szCs w:val="28"/>
        </w:rPr>
        <w:t xml:space="preserve">от </w:t>
      </w:r>
      <w:r w:rsidR="00722FD4">
        <w:rPr>
          <w:rFonts w:ascii="Times New Roman" w:hAnsi="Times New Roman"/>
          <w:sz w:val="28"/>
          <w:szCs w:val="28"/>
        </w:rPr>
        <w:t>26.02.2020</w:t>
      </w:r>
      <w:r w:rsidRPr="009062D3">
        <w:rPr>
          <w:rFonts w:ascii="Times New Roman" w:hAnsi="Times New Roman"/>
          <w:sz w:val="28"/>
          <w:szCs w:val="28"/>
        </w:rPr>
        <w:t xml:space="preserve"> № </w:t>
      </w:r>
      <w:r w:rsidR="00722FD4" w:rsidRPr="00722FD4">
        <w:rPr>
          <w:rFonts w:ascii="Times New Roman" w:hAnsi="Times New Roman"/>
          <w:sz w:val="28"/>
          <w:szCs w:val="28"/>
        </w:rPr>
        <w:t>4-р</w:t>
      </w:r>
    </w:p>
    <w:p w14:paraId="25DE4AE3" w14:textId="77777777" w:rsidR="00E04DC7" w:rsidRDefault="00E04DC7" w:rsidP="00E04DC7">
      <w:pPr>
        <w:numPr>
          <w:ilvl w:val="1"/>
          <w:numId w:val="0"/>
        </w:numPr>
        <w:tabs>
          <w:tab w:val="num" w:pos="360"/>
        </w:tabs>
        <w:ind w:right="74"/>
        <w:jc w:val="center"/>
        <w:rPr>
          <w:rFonts w:eastAsia="Times New Roman" w:cs="Arial"/>
          <w:b/>
          <w:iCs/>
          <w:szCs w:val="24"/>
        </w:rPr>
      </w:pPr>
    </w:p>
    <w:p w14:paraId="5BEBB8BD" w14:textId="77777777" w:rsidR="00DC3910" w:rsidRDefault="00DC3910" w:rsidP="00E04DC7">
      <w:pPr>
        <w:numPr>
          <w:ilvl w:val="1"/>
          <w:numId w:val="0"/>
        </w:numPr>
        <w:tabs>
          <w:tab w:val="num" w:pos="360"/>
        </w:tabs>
        <w:ind w:right="74"/>
        <w:jc w:val="center"/>
        <w:rPr>
          <w:rFonts w:eastAsia="Times New Roman" w:cs="Arial"/>
          <w:b/>
          <w:iCs/>
          <w:szCs w:val="24"/>
        </w:rPr>
      </w:pPr>
    </w:p>
    <w:p w14:paraId="7D1B0612" w14:textId="77777777" w:rsidR="00DC3910" w:rsidRPr="00E04DC7" w:rsidRDefault="00DC3910" w:rsidP="00E04DC7">
      <w:pPr>
        <w:numPr>
          <w:ilvl w:val="1"/>
          <w:numId w:val="0"/>
        </w:numPr>
        <w:tabs>
          <w:tab w:val="num" w:pos="360"/>
        </w:tabs>
        <w:ind w:right="74"/>
        <w:jc w:val="center"/>
        <w:rPr>
          <w:rFonts w:eastAsia="Times New Roman" w:cs="Arial"/>
          <w:b/>
          <w:iCs/>
          <w:szCs w:val="24"/>
        </w:rPr>
      </w:pPr>
    </w:p>
    <w:p w14:paraId="10C4D176" w14:textId="77777777" w:rsidR="00E04DC7" w:rsidRPr="00E04DC7" w:rsidRDefault="00A42090" w:rsidP="00E04DC7">
      <w:pPr>
        <w:numPr>
          <w:ilvl w:val="1"/>
          <w:numId w:val="0"/>
        </w:numPr>
        <w:tabs>
          <w:tab w:val="num" w:pos="360"/>
        </w:tabs>
        <w:jc w:val="center"/>
        <w:rPr>
          <w:rFonts w:eastAsia="Times New Roman"/>
          <w:b/>
          <w:iCs/>
          <w:szCs w:val="28"/>
        </w:rPr>
      </w:pPr>
      <w:r w:rsidRPr="00E04DC7">
        <w:rPr>
          <w:rFonts w:eastAsia="Times New Roman"/>
          <w:b/>
          <w:iCs/>
          <w:szCs w:val="28"/>
        </w:rPr>
        <w:t xml:space="preserve">ПОЛИТИКА </w:t>
      </w:r>
      <w:r>
        <w:rPr>
          <w:rFonts w:eastAsia="Times New Roman"/>
          <w:b/>
          <w:iCs/>
          <w:szCs w:val="28"/>
        </w:rPr>
        <w:br/>
      </w:r>
      <w:r w:rsidR="00E04DC7" w:rsidRPr="00E04DC7">
        <w:rPr>
          <w:rFonts w:eastAsia="Times New Roman"/>
          <w:b/>
          <w:iCs/>
          <w:szCs w:val="28"/>
        </w:rPr>
        <w:t>обработки персональных данных</w:t>
      </w:r>
    </w:p>
    <w:p w14:paraId="69A44527" w14:textId="6C07B704" w:rsidR="00E04DC7" w:rsidRPr="00E04DC7" w:rsidRDefault="00E04DC7" w:rsidP="00E04DC7">
      <w:pPr>
        <w:numPr>
          <w:ilvl w:val="1"/>
          <w:numId w:val="0"/>
        </w:numPr>
        <w:tabs>
          <w:tab w:val="num" w:pos="360"/>
        </w:tabs>
        <w:jc w:val="center"/>
        <w:rPr>
          <w:rFonts w:eastAsia="Times New Roman"/>
          <w:b/>
          <w:iCs/>
          <w:szCs w:val="28"/>
        </w:rPr>
      </w:pPr>
      <w:r w:rsidRPr="00E04DC7">
        <w:rPr>
          <w:rFonts w:eastAsia="Times New Roman"/>
          <w:b/>
          <w:iCs/>
          <w:szCs w:val="28"/>
        </w:rPr>
        <w:t xml:space="preserve">в </w:t>
      </w:r>
      <w:r w:rsidRPr="00E04DC7">
        <w:rPr>
          <w:rFonts w:eastAsia="Times New Roman" w:cs="Arial"/>
          <w:b/>
          <w:iCs/>
          <w:szCs w:val="24"/>
        </w:rPr>
        <w:t xml:space="preserve">администрации </w:t>
      </w:r>
      <w:r w:rsidR="00722FD4">
        <w:rPr>
          <w:rFonts w:eastAsia="Times New Roman" w:cs="Arial"/>
          <w:b/>
          <w:iCs/>
          <w:szCs w:val="24"/>
        </w:rPr>
        <w:t>Мичуринского</w:t>
      </w:r>
      <w:r w:rsidRPr="00E04DC7">
        <w:rPr>
          <w:rFonts w:eastAsia="Times New Roman" w:cs="Arial"/>
          <w:b/>
          <w:iCs/>
          <w:szCs w:val="24"/>
        </w:rPr>
        <w:t xml:space="preserve"> сельского поселения Динского района</w:t>
      </w:r>
    </w:p>
    <w:p w14:paraId="5DFDC63A" w14:textId="77777777" w:rsidR="00E04DC7" w:rsidRPr="00DC3910" w:rsidRDefault="00E04DC7" w:rsidP="00E04DC7">
      <w:pPr>
        <w:numPr>
          <w:ilvl w:val="1"/>
          <w:numId w:val="0"/>
        </w:numPr>
        <w:tabs>
          <w:tab w:val="num" w:pos="360"/>
        </w:tabs>
        <w:jc w:val="center"/>
        <w:rPr>
          <w:rFonts w:eastAsia="Times New Roman"/>
          <w:iCs/>
          <w:szCs w:val="28"/>
        </w:rPr>
      </w:pPr>
    </w:p>
    <w:p w14:paraId="6BAA8FD6" w14:textId="77777777" w:rsidR="00E04DC7" w:rsidRPr="00DC3910" w:rsidRDefault="00E04DC7" w:rsidP="00A42090">
      <w:pPr>
        <w:numPr>
          <w:ilvl w:val="0"/>
          <w:numId w:val="10"/>
        </w:numPr>
        <w:tabs>
          <w:tab w:val="num" w:pos="284"/>
        </w:tabs>
        <w:ind w:left="0" w:firstLine="0"/>
        <w:jc w:val="center"/>
        <w:rPr>
          <w:bCs/>
          <w:szCs w:val="24"/>
        </w:rPr>
      </w:pPr>
      <w:r w:rsidRPr="00DC3910">
        <w:rPr>
          <w:bCs/>
          <w:szCs w:val="24"/>
        </w:rPr>
        <w:t>Общие положения</w:t>
      </w:r>
    </w:p>
    <w:p w14:paraId="095CECBF" w14:textId="77777777" w:rsidR="00E04DC7" w:rsidRPr="00DC3910" w:rsidRDefault="00E04DC7" w:rsidP="00E04DC7">
      <w:pPr>
        <w:tabs>
          <w:tab w:val="num" w:pos="284"/>
        </w:tabs>
        <w:ind w:left="720"/>
        <w:jc w:val="both"/>
        <w:rPr>
          <w:bCs/>
          <w:szCs w:val="24"/>
        </w:rPr>
      </w:pPr>
    </w:p>
    <w:p w14:paraId="4CF3135C" w14:textId="52CD5C6A" w:rsidR="00A42090" w:rsidRDefault="00E04DC7" w:rsidP="00A42090">
      <w:pPr>
        <w:pStyle w:val="a5"/>
        <w:numPr>
          <w:ilvl w:val="1"/>
          <w:numId w:val="10"/>
        </w:numPr>
        <w:shd w:val="clear" w:color="auto" w:fill="FFFFFF"/>
        <w:tabs>
          <w:tab w:val="left" w:pos="1276"/>
        </w:tabs>
        <w:jc w:val="both"/>
        <w:rPr>
          <w:rFonts w:eastAsia="Times New Roman"/>
          <w:color w:val="000000"/>
          <w:szCs w:val="28"/>
          <w:lang w:eastAsia="ru-RU"/>
        </w:rPr>
      </w:pPr>
      <w:r w:rsidRPr="00A42090">
        <w:rPr>
          <w:rFonts w:eastAsia="Times New Roman"/>
          <w:color w:val="000000"/>
          <w:szCs w:val="28"/>
          <w:lang w:eastAsia="ru-RU"/>
        </w:rPr>
        <w:t xml:space="preserve">Политика обработки персональных данных в администрации </w:t>
      </w:r>
      <w:r w:rsidR="00722FD4">
        <w:rPr>
          <w:rFonts w:eastAsia="Times New Roman"/>
          <w:color w:val="000000"/>
          <w:szCs w:val="28"/>
          <w:lang w:eastAsia="ru-RU"/>
        </w:rPr>
        <w:t>Мичуринского</w:t>
      </w:r>
      <w:r w:rsidRPr="00A42090">
        <w:rPr>
          <w:rFonts w:eastAsia="Times New Roman"/>
          <w:color w:val="000000"/>
          <w:szCs w:val="28"/>
          <w:lang w:eastAsia="ru-RU"/>
        </w:rPr>
        <w:t xml:space="preserve"> сельского поселения Динского района (далее — Политика) </w:t>
      </w:r>
      <w:r w:rsidR="00722FD4">
        <w:rPr>
          <w:rFonts w:eastAsia="Times New Roman"/>
          <w:color w:val="000000"/>
          <w:szCs w:val="28"/>
          <w:lang w:eastAsia="ru-RU"/>
        </w:rPr>
        <w:t>(</w:t>
      </w:r>
      <w:r w:rsidR="00F543C2">
        <w:rPr>
          <w:rFonts w:eastAsia="Times New Roman"/>
          <w:color w:val="000000"/>
          <w:szCs w:val="28"/>
          <w:lang w:eastAsia="ru-RU"/>
        </w:rPr>
        <w:t>Администрация</w:t>
      </w:r>
      <w:r w:rsidR="00722FD4">
        <w:rPr>
          <w:rFonts w:eastAsia="Times New Roman"/>
          <w:color w:val="000000"/>
          <w:szCs w:val="28"/>
          <w:lang w:eastAsia="ru-RU"/>
        </w:rPr>
        <w:t>)</w:t>
      </w:r>
      <w:bookmarkStart w:id="0" w:name="_GoBack"/>
      <w:bookmarkEnd w:id="0"/>
      <w:r w:rsidR="00F543C2">
        <w:rPr>
          <w:rFonts w:eastAsia="Times New Roman"/>
          <w:color w:val="000000"/>
          <w:szCs w:val="28"/>
          <w:lang w:eastAsia="ru-RU"/>
        </w:rPr>
        <w:t xml:space="preserve"> </w:t>
      </w:r>
      <w:r w:rsidRPr="00A42090">
        <w:rPr>
          <w:rFonts w:eastAsia="Times New Roman"/>
          <w:color w:val="000000"/>
          <w:szCs w:val="28"/>
          <w:lang w:eastAsia="ru-RU"/>
        </w:rPr>
        <w:t>определяет основные принципы, цели, условия и способы обработки персональных данных, перечни субъектов и обрабатываемых в Администрации персональных данных, функции Администрации при обработке персональных данных, права субъектов персональных данных, а также реализуемые Администрацией требования к защите персональных данных.</w:t>
      </w:r>
    </w:p>
    <w:p w14:paraId="243A7E33" w14:textId="77777777" w:rsidR="00A42090" w:rsidRDefault="00E04DC7" w:rsidP="00A42090">
      <w:pPr>
        <w:pStyle w:val="a5"/>
        <w:numPr>
          <w:ilvl w:val="1"/>
          <w:numId w:val="10"/>
        </w:numPr>
        <w:shd w:val="clear" w:color="auto" w:fill="FFFFFF"/>
        <w:tabs>
          <w:tab w:val="left" w:pos="1276"/>
        </w:tabs>
        <w:jc w:val="both"/>
        <w:rPr>
          <w:rFonts w:eastAsia="Times New Roman"/>
          <w:color w:val="000000"/>
          <w:szCs w:val="28"/>
          <w:lang w:eastAsia="ru-RU"/>
        </w:rPr>
      </w:pPr>
      <w:r w:rsidRPr="00A42090">
        <w:rPr>
          <w:rFonts w:eastAsia="Times New Roman"/>
          <w:color w:val="000000"/>
          <w:szCs w:val="28"/>
          <w:lang w:eastAsia="ru-RU"/>
        </w:rPr>
        <w:t>Политика разработана с учетом требований Конституции Российской Федерации, законодательных и иных нормативных правовых актов Российской Федерации в области персональных данных.</w:t>
      </w:r>
    </w:p>
    <w:p w14:paraId="730832D5" w14:textId="77777777" w:rsidR="00A42090" w:rsidRDefault="00E04DC7" w:rsidP="00A42090">
      <w:pPr>
        <w:pStyle w:val="a5"/>
        <w:numPr>
          <w:ilvl w:val="1"/>
          <w:numId w:val="10"/>
        </w:numPr>
        <w:shd w:val="clear" w:color="auto" w:fill="FFFFFF"/>
        <w:tabs>
          <w:tab w:val="left" w:pos="1276"/>
        </w:tabs>
        <w:jc w:val="both"/>
        <w:rPr>
          <w:rFonts w:eastAsia="Times New Roman"/>
          <w:color w:val="000000"/>
          <w:szCs w:val="28"/>
          <w:lang w:eastAsia="ru-RU"/>
        </w:rPr>
      </w:pPr>
      <w:r w:rsidRPr="00A42090">
        <w:rPr>
          <w:rFonts w:eastAsia="Times New Roman"/>
          <w:color w:val="000000"/>
          <w:szCs w:val="28"/>
          <w:lang w:eastAsia="ru-RU"/>
        </w:rPr>
        <w:t>Положения Политики служат основой для разработки локальных нормативных актов, регламентирующих в Администрации вопросы обработки персональных данных Администрации и других субъектов персональных данных.</w:t>
      </w:r>
    </w:p>
    <w:p w14:paraId="1C92FA16" w14:textId="77777777" w:rsidR="00A42090" w:rsidRPr="00DC3910" w:rsidRDefault="00A42090" w:rsidP="00A42090">
      <w:pPr>
        <w:pStyle w:val="a5"/>
        <w:shd w:val="clear" w:color="auto" w:fill="FFFFFF"/>
        <w:tabs>
          <w:tab w:val="left" w:pos="1276"/>
        </w:tabs>
        <w:ind w:left="709"/>
        <w:jc w:val="both"/>
        <w:rPr>
          <w:rFonts w:eastAsia="Times New Roman"/>
          <w:color w:val="000000"/>
          <w:szCs w:val="28"/>
          <w:lang w:eastAsia="ru-RU"/>
        </w:rPr>
      </w:pPr>
    </w:p>
    <w:p w14:paraId="4D90D643" w14:textId="77777777" w:rsidR="00E04DC7" w:rsidRPr="00DC3910" w:rsidRDefault="00E04DC7" w:rsidP="00A42090">
      <w:pPr>
        <w:pStyle w:val="a5"/>
        <w:numPr>
          <w:ilvl w:val="0"/>
          <w:numId w:val="10"/>
        </w:numPr>
        <w:shd w:val="clear" w:color="auto" w:fill="FFFFFF"/>
        <w:tabs>
          <w:tab w:val="left" w:pos="284"/>
        </w:tabs>
        <w:ind w:left="0" w:firstLine="0"/>
        <w:jc w:val="center"/>
        <w:rPr>
          <w:rFonts w:eastAsia="Times New Roman"/>
          <w:color w:val="000000"/>
          <w:szCs w:val="28"/>
          <w:lang w:eastAsia="ru-RU"/>
        </w:rPr>
      </w:pPr>
      <w:r w:rsidRPr="00DC3910">
        <w:t>Законодательные и иные нормативные правовые акты Российской Федерации, в соответствии с которыми определяется Политика обработки персональных данных в Администрации</w:t>
      </w:r>
    </w:p>
    <w:p w14:paraId="4878B1FD" w14:textId="77777777" w:rsidR="00A42090" w:rsidRPr="00A42090" w:rsidRDefault="00A42090" w:rsidP="00A42090">
      <w:pPr>
        <w:shd w:val="clear" w:color="auto" w:fill="FFFFFF"/>
        <w:ind w:right="-1"/>
        <w:jc w:val="center"/>
        <w:outlineLvl w:val="1"/>
        <w:rPr>
          <w:bCs/>
          <w:szCs w:val="24"/>
        </w:rPr>
      </w:pPr>
    </w:p>
    <w:p w14:paraId="59511518"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A42090">
        <w:rPr>
          <w:rFonts w:eastAsia="Times New Roman"/>
          <w:color w:val="000000"/>
          <w:szCs w:val="28"/>
          <w:lang w:eastAsia="ru-RU"/>
        </w:rPr>
        <w:t>Политика обработки персональных данных в Администрации определяется в соответствии со следующими нормативными правовыми актами:</w:t>
      </w:r>
    </w:p>
    <w:p w14:paraId="16A31FEC" w14:textId="77777777" w:rsidR="00E04DC7" w:rsidRPr="004C63E3" w:rsidRDefault="00E04DC7"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Трудовой кодекс Российской Федерации;</w:t>
      </w:r>
    </w:p>
    <w:p w14:paraId="0B0C7149" w14:textId="77777777" w:rsidR="00E04DC7" w:rsidRPr="004C63E3" w:rsidRDefault="00E04DC7"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Федеральный закон от 27 июля 2006 г</w:t>
      </w:r>
      <w:r w:rsidR="00F543C2">
        <w:rPr>
          <w:rFonts w:eastAsia="Times New Roman"/>
          <w:color w:val="000000"/>
          <w:szCs w:val="28"/>
          <w:lang w:eastAsia="ru-RU"/>
        </w:rPr>
        <w:t>ода</w:t>
      </w:r>
      <w:r w:rsidRPr="004C63E3">
        <w:rPr>
          <w:rFonts w:eastAsia="Times New Roman"/>
          <w:color w:val="000000"/>
          <w:szCs w:val="28"/>
          <w:lang w:eastAsia="ru-RU"/>
        </w:rPr>
        <w:t xml:space="preserve"> № 152-ФЗ «О персональных данных»;</w:t>
      </w:r>
    </w:p>
    <w:p w14:paraId="7762BB1C" w14:textId="77777777" w:rsidR="00E04DC7" w:rsidRPr="004C63E3" w:rsidRDefault="00E04DC7"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Указ Президента Российской Федерации от 06 марта 1997 г</w:t>
      </w:r>
      <w:r w:rsidR="00F543C2">
        <w:rPr>
          <w:rFonts w:eastAsia="Times New Roman"/>
          <w:color w:val="000000"/>
          <w:szCs w:val="28"/>
          <w:lang w:eastAsia="ru-RU"/>
        </w:rPr>
        <w:t>ода</w:t>
      </w:r>
      <w:r w:rsidRPr="004C63E3">
        <w:rPr>
          <w:rFonts w:eastAsia="Times New Roman"/>
          <w:color w:val="000000"/>
          <w:szCs w:val="28"/>
          <w:lang w:eastAsia="ru-RU"/>
        </w:rPr>
        <w:t xml:space="preserve"> № 188 «Об утверждении Перечня сведений конфиденциального характера»;</w:t>
      </w:r>
    </w:p>
    <w:p w14:paraId="21B106DA" w14:textId="77777777" w:rsidR="00E04DC7" w:rsidRPr="004C63E3" w:rsidRDefault="004C63E3"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lastRenderedPageBreak/>
        <w:t xml:space="preserve">Постановление </w:t>
      </w:r>
      <w:r w:rsidR="00E04DC7" w:rsidRPr="004C63E3">
        <w:rPr>
          <w:rFonts w:eastAsia="Times New Roman"/>
          <w:color w:val="000000"/>
          <w:szCs w:val="28"/>
          <w:lang w:eastAsia="ru-RU"/>
        </w:rPr>
        <w:t>Правительства Российской Федерации от 15 сентября 2008 г</w:t>
      </w:r>
      <w:r w:rsidR="00F543C2">
        <w:rPr>
          <w:rFonts w:eastAsia="Times New Roman"/>
          <w:color w:val="000000"/>
          <w:szCs w:val="28"/>
          <w:lang w:eastAsia="ru-RU"/>
        </w:rPr>
        <w:t>ода</w:t>
      </w:r>
      <w:r w:rsidR="00E04DC7" w:rsidRPr="004C63E3">
        <w:rPr>
          <w:rFonts w:eastAsia="Times New Roman"/>
          <w:color w:val="000000"/>
          <w:szCs w:val="28"/>
          <w:lang w:eastAsia="ru-RU"/>
        </w:rPr>
        <w:t xml:space="preserve"> № 687 «Об утверждении Положения об особенностях обработки персональных данных, осуществляемой без использования средств автоматизации»;</w:t>
      </w:r>
    </w:p>
    <w:p w14:paraId="1F609F68" w14:textId="77777777" w:rsidR="00E04DC7" w:rsidRPr="004C63E3" w:rsidRDefault="004C63E3"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 xml:space="preserve">Постановление </w:t>
      </w:r>
      <w:r w:rsidR="00E04DC7" w:rsidRPr="004C63E3">
        <w:rPr>
          <w:rFonts w:eastAsia="Times New Roman"/>
          <w:color w:val="000000"/>
          <w:szCs w:val="28"/>
          <w:lang w:eastAsia="ru-RU"/>
        </w:rPr>
        <w:t>Правительства Росс</w:t>
      </w:r>
      <w:r>
        <w:rPr>
          <w:rFonts w:eastAsia="Times New Roman"/>
          <w:color w:val="000000"/>
          <w:szCs w:val="28"/>
          <w:lang w:eastAsia="ru-RU"/>
        </w:rPr>
        <w:t>ийской Федерации от 6 июля 2008 </w:t>
      </w:r>
      <w:r w:rsidR="00E04DC7" w:rsidRPr="004C63E3">
        <w:rPr>
          <w:rFonts w:eastAsia="Times New Roman"/>
          <w:color w:val="000000"/>
          <w:szCs w:val="28"/>
          <w:lang w:eastAsia="ru-RU"/>
        </w:rPr>
        <w:t>г</w:t>
      </w:r>
      <w:r w:rsidR="007172D7">
        <w:rPr>
          <w:rFonts w:eastAsia="Times New Roman"/>
          <w:color w:val="000000"/>
          <w:szCs w:val="28"/>
          <w:lang w:eastAsia="ru-RU"/>
        </w:rPr>
        <w:t>ода</w:t>
      </w:r>
      <w:r w:rsidR="00E04DC7" w:rsidRPr="004C63E3">
        <w:rPr>
          <w:rFonts w:eastAsia="Times New Roman"/>
          <w:color w:val="000000"/>
          <w:szCs w:val="28"/>
          <w:lang w:eastAsia="ru-RU"/>
        </w:rPr>
        <w:t xml:space="preserve"> № 512 «Об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14:paraId="58D013D3" w14:textId="77777777" w:rsidR="00E04DC7" w:rsidRPr="004C63E3" w:rsidRDefault="004C63E3"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 xml:space="preserve">Постановление </w:t>
      </w:r>
      <w:r w:rsidR="00E04DC7" w:rsidRPr="004C63E3">
        <w:rPr>
          <w:rFonts w:eastAsia="Times New Roman"/>
          <w:color w:val="000000"/>
          <w:szCs w:val="28"/>
          <w:lang w:eastAsia="ru-RU"/>
        </w:rPr>
        <w:t>Правительства Российской Федерации от 1 ноября 2012 г</w:t>
      </w:r>
      <w:r w:rsidR="007172D7">
        <w:rPr>
          <w:rFonts w:eastAsia="Times New Roman"/>
          <w:color w:val="000000"/>
          <w:szCs w:val="28"/>
          <w:lang w:eastAsia="ru-RU"/>
        </w:rPr>
        <w:t>ода</w:t>
      </w:r>
      <w:r w:rsidR="00E04DC7" w:rsidRPr="004C63E3">
        <w:rPr>
          <w:rFonts w:eastAsia="Times New Roman"/>
          <w:color w:val="000000"/>
          <w:szCs w:val="28"/>
          <w:lang w:eastAsia="ru-RU"/>
        </w:rPr>
        <w:t xml:space="preserve"> № 1119 «Об утверждении требований к защите персональных данных при их обработке в информационных системах персональных данных»;</w:t>
      </w:r>
    </w:p>
    <w:p w14:paraId="41956496" w14:textId="77777777" w:rsidR="00E04DC7" w:rsidRPr="004C63E3" w:rsidRDefault="004C63E3"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 xml:space="preserve">Приказ </w:t>
      </w:r>
      <w:r w:rsidR="00E04DC7" w:rsidRPr="004C63E3">
        <w:rPr>
          <w:rFonts w:eastAsia="Times New Roman"/>
          <w:color w:val="000000"/>
          <w:szCs w:val="28"/>
          <w:lang w:eastAsia="ru-RU"/>
        </w:rPr>
        <w:t>ФСТЭК России от 18 февраля 2013 г</w:t>
      </w:r>
      <w:r w:rsidR="007172D7">
        <w:rPr>
          <w:rFonts w:eastAsia="Times New Roman"/>
          <w:color w:val="000000"/>
          <w:szCs w:val="28"/>
          <w:lang w:eastAsia="ru-RU"/>
        </w:rPr>
        <w:t>ода</w:t>
      </w:r>
      <w:r w:rsidR="00E04DC7" w:rsidRPr="004C63E3">
        <w:rPr>
          <w:rFonts w:eastAsia="Times New Roman"/>
          <w:color w:val="000000"/>
          <w:szCs w:val="28"/>
          <w:lang w:eastAsia="ru-RU"/>
        </w:rPr>
        <w:t xml:space="preserve">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B40ADA7" w14:textId="77777777" w:rsidR="00E04DC7" w:rsidRPr="004C63E3" w:rsidRDefault="004C63E3"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 xml:space="preserve">Приказ </w:t>
      </w:r>
      <w:r w:rsidR="00E04DC7" w:rsidRPr="004C63E3">
        <w:rPr>
          <w:rFonts w:eastAsia="Times New Roman"/>
          <w:color w:val="000000"/>
          <w:szCs w:val="28"/>
          <w:lang w:eastAsia="ru-RU"/>
        </w:rPr>
        <w:t>Ро</w:t>
      </w:r>
      <w:r>
        <w:rPr>
          <w:rFonts w:eastAsia="Times New Roman"/>
          <w:color w:val="000000"/>
          <w:szCs w:val="28"/>
          <w:lang w:eastAsia="ru-RU"/>
        </w:rPr>
        <w:t>скомнадзора от 05 сентября 2013 г</w:t>
      </w:r>
      <w:r w:rsidR="007172D7">
        <w:rPr>
          <w:rFonts w:eastAsia="Times New Roman"/>
          <w:color w:val="000000"/>
          <w:szCs w:val="28"/>
          <w:lang w:eastAsia="ru-RU"/>
        </w:rPr>
        <w:t>ода</w:t>
      </w:r>
      <w:r>
        <w:rPr>
          <w:rFonts w:eastAsia="Times New Roman"/>
          <w:color w:val="000000"/>
          <w:szCs w:val="28"/>
          <w:lang w:eastAsia="ru-RU"/>
        </w:rPr>
        <w:t xml:space="preserve"> № </w:t>
      </w:r>
      <w:r w:rsidR="00E04DC7" w:rsidRPr="004C63E3">
        <w:rPr>
          <w:rFonts w:eastAsia="Times New Roman"/>
          <w:color w:val="000000"/>
          <w:szCs w:val="28"/>
          <w:lang w:eastAsia="ru-RU"/>
        </w:rPr>
        <w:t>996 «Об утверждении требований и методов по обезличиванию персональных данных»;</w:t>
      </w:r>
    </w:p>
    <w:p w14:paraId="1B52AD5F" w14:textId="77777777" w:rsidR="004C63E3" w:rsidRDefault="00E04DC7" w:rsidP="004C63E3">
      <w:pPr>
        <w:pStyle w:val="a5"/>
        <w:numPr>
          <w:ilvl w:val="0"/>
          <w:numId w:val="26"/>
        </w:numPr>
        <w:shd w:val="clear" w:color="auto" w:fill="FFFFFF"/>
        <w:tabs>
          <w:tab w:val="num" w:pos="993"/>
        </w:tabs>
        <w:ind w:right="-1"/>
        <w:jc w:val="both"/>
        <w:rPr>
          <w:rFonts w:eastAsia="Times New Roman"/>
          <w:color w:val="000000"/>
          <w:szCs w:val="28"/>
          <w:lang w:eastAsia="ru-RU"/>
        </w:rPr>
      </w:pPr>
      <w:r w:rsidRPr="004C63E3">
        <w:rPr>
          <w:rFonts w:eastAsia="Times New Roman"/>
          <w:color w:val="000000"/>
          <w:szCs w:val="28"/>
          <w:lang w:eastAsia="ru-RU"/>
        </w:rPr>
        <w:t>иные нормативные правовые акты Российской Федерации и нормативные документы уполномоченных органов государственной власти.</w:t>
      </w:r>
    </w:p>
    <w:p w14:paraId="4DD1D6D9" w14:textId="77777777" w:rsidR="00E04DC7" w:rsidRPr="004C63E3" w:rsidRDefault="00E04DC7" w:rsidP="004C63E3">
      <w:pPr>
        <w:pStyle w:val="a5"/>
        <w:shd w:val="clear" w:color="auto" w:fill="FFFFFF"/>
        <w:ind w:left="0" w:right="-1" w:firstLine="709"/>
        <w:jc w:val="both"/>
        <w:rPr>
          <w:rFonts w:eastAsia="Times New Roman"/>
          <w:color w:val="000000"/>
          <w:szCs w:val="28"/>
          <w:lang w:eastAsia="ru-RU"/>
        </w:rPr>
      </w:pPr>
      <w:r w:rsidRPr="00A42090">
        <w:rPr>
          <w:lang w:eastAsia="ru-RU"/>
        </w:rPr>
        <w:t>В целях реализации положений Политики в Администрации разрабатываются соответствующие локальные нормативные акты и иные документы, в том числе:</w:t>
      </w:r>
    </w:p>
    <w:p w14:paraId="062C2BA9" w14:textId="77777777" w:rsidR="00E04DC7" w:rsidRPr="004C63E3" w:rsidRDefault="00E04DC7"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Положение об обработке персональных данных в Администрации;</w:t>
      </w:r>
    </w:p>
    <w:p w14:paraId="6793AA4A" w14:textId="77777777" w:rsidR="00E04DC7" w:rsidRPr="004C63E3" w:rsidRDefault="00E04DC7"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Порядок доступа Администрации в помещения, где ведётся обработка персональных данных;</w:t>
      </w:r>
    </w:p>
    <w:p w14:paraId="26F8C60E" w14:textId="77777777" w:rsidR="00E04DC7" w:rsidRPr="004C63E3" w:rsidRDefault="00E04DC7"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Правила работы с обезличенными персональными данными в Администрации;</w:t>
      </w:r>
    </w:p>
    <w:p w14:paraId="30D2D384" w14:textId="77777777" w:rsidR="00E04DC7" w:rsidRPr="004C63E3" w:rsidRDefault="00E04DC7"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Регламент порядка действий Администрации при обращении либо при получении запроса субъекта персональных данных или его законного представителя, а также уполномоченного органа по защите прав субъектов персональных данных;</w:t>
      </w:r>
    </w:p>
    <w:p w14:paraId="23092CEC" w14:textId="77777777" w:rsidR="00E04DC7" w:rsidRPr="004C63E3" w:rsidRDefault="00E04DC7"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Инструкция осуществления внутреннего контроля соответствия обработки персональных данных требованиям к защите персональных данных в Администрации;</w:t>
      </w:r>
    </w:p>
    <w:p w14:paraId="320D1587" w14:textId="77777777" w:rsidR="00E04DC7" w:rsidRPr="004C63E3" w:rsidRDefault="004C63E3" w:rsidP="004C63E3">
      <w:pPr>
        <w:pStyle w:val="a5"/>
        <w:numPr>
          <w:ilvl w:val="0"/>
          <w:numId w:val="26"/>
        </w:numPr>
        <w:shd w:val="clear" w:color="auto" w:fill="FFFFFF"/>
        <w:ind w:right="-1"/>
        <w:jc w:val="both"/>
        <w:rPr>
          <w:rFonts w:eastAsia="Times New Roman"/>
          <w:color w:val="000000"/>
          <w:szCs w:val="28"/>
          <w:lang w:eastAsia="ru-RU"/>
        </w:rPr>
      </w:pPr>
      <w:r w:rsidRPr="004C63E3">
        <w:rPr>
          <w:rFonts w:eastAsia="Times New Roman"/>
          <w:color w:val="000000"/>
          <w:szCs w:val="28"/>
          <w:lang w:eastAsia="ru-RU"/>
        </w:rPr>
        <w:t xml:space="preserve">иные </w:t>
      </w:r>
      <w:r w:rsidR="00E04DC7" w:rsidRPr="004C63E3">
        <w:rPr>
          <w:rFonts w:eastAsia="Times New Roman"/>
          <w:color w:val="000000"/>
          <w:szCs w:val="28"/>
          <w:lang w:eastAsia="ru-RU"/>
        </w:rPr>
        <w:t>локальные нормативные акты и документы, регламентирующие в Администрации вопросы обработки персональных данных.</w:t>
      </w:r>
    </w:p>
    <w:p w14:paraId="3AFFB3EF" w14:textId="77777777" w:rsidR="00A42090" w:rsidRPr="00DC3910" w:rsidRDefault="00A42090" w:rsidP="00A42090">
      <w:pPr>
        <w:shd w:val="clear" w:color="auto" w:fill="FFFFFF"/>
        <w:tabs>
          <w:tab w:val="num" w:pos="993"/>
        </w:tabs>
        <w:ind w:left="1429" w:right="-1"/>
        <w:jc w:val="both"/>
        <w:rPr>
          <w:rFonts w:eastAsia="Times New Roman"/>
          <w:color w:val="000000"/>
          <w:szCs w:val="28"/>
          <w:lang w:eastAsia="ru-RU"/>
        </w:rPr>
      </w:pPr>
    </w:p>
    <w:p w14:paraId="7EA6B422" w14:textId="77777777" w:rsidR="00E04DC7" w:rsidRPr="00DC3910" w:rsidRDefault="00E04DC7" w:rsidP="00A42090">
      <w:pPr>
        <w:pStyle w:val="a5"/>
        <w:numPr>
          <w:ilvl w:val="0"/>
          <w:numId w:val="10"/>
        </w:numPr>
        <w:tabs>
          <w:tab w:val="left" w:pos="5812"/>
        </w:tabs>
        <w:jc w:val="center"/>
      </w:pPr>
      <w:r w:rsidRPr="00DC3910">
        <w:t>Основные термины и определения, используемые в локальных нормативных актах Администрации, регламентирующие вопросы обработки персональных данных</w:t>
      </w:r>
    </w:p>
    <w:p w14:paraId="5C597429" w14:textId="77777777" w:rsidR="00A42090" w:rsidRPr="00A42090" w:rsidRDefault="00A42090" w:rsidP="00A42090">
      <w:pPr>
        <w:pStyle w:val="a5"/>
        <w:jc w:val="center"/>
      </w:pPr>
    </w:p>
    <w:p w14:paraId="6ECA33D1"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lastRenderedPageBreak/>
        <w:t>Персональные данные</w:t>
      </w:r>
      <w:r w:rsidRPr="00E04DC7">
        <w:rPr>
          <w:rFonts w:eastAsia="Times New Roman"/>
          <w:color w:val="000000"/>
          <w:szCs w:val="28"/>
          <w:lang w:eastAsia="ru-RU"/>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5E32BA7B"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Информация</w:t>
      </w:r>
      <w:r w:rsidRPr="00E04DC7">
        <w:rPr>
          <w:rFonts w:eastAsia="Times New Roman"/>
          <w:color w:val="000000"/>
          <w:szCs w:val="28"/>
          <w:lang w:eastAsia="ru-RU"/>
        </w:rPr>
        <w:t xml:space="preserve"> — сведения (сообщения, данные) независимо от формы их представления.</w:t>
      </w:r>
    </w:p>
    <w:p w14:paraId="5B28EDB4"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Оператор</w:t>
      </w:r>
      <w:r w:rsidRPr="00E04DC7">
        <w:rPr>
          <w:rFonts w:eastAsia="Times New Roman"/>
          <w:color w:val="000000"/>
          <w:szCs w:val="28"/>
          <w:lang w:eastAsia="ru-RU"/>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C33F73E"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Обработка персональных данных</w:t>
      </w:r>
      <w:r w:rsidRPr="00E04DC7">
        <w:rPr>
          <w:rFonts w:eastAsia="Times New Roman"/>
          <w:color w:val="000000"/>
          <w:szCs w:val="28"/>
          <w:lang w:eastAsia="ru-RU"/>
        </w:rPr>
        <w:t xml:space="preserve"> — любое действие (операция) или совокупность действий (операций),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0A0F219"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Автоматизированная обработка персональных данных</w:t>
      </w:r>
      <w:r w:rsidRPr="00E04DC7">
        <w:rPr>
          <w:rFonts w:eastAsia="Times New Roman"/>
          <w:color w:val="000000"/>
          <w:szCs w:val="28"/>
          <w:lang w:eastAsia="ru-RU"/>
        </w:rPr>
        <w:t xml:space="preserve"> — обработка персональных данных с помощью средств вычислительной техники.</w:t>
      </w:r>
    </w:p>
    <w:p w14:paraId="39746420"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Предоставление персональных данных</w:t>
      </w:r>
      <w:r w:rsidRPr="00E04DC7">
        <w:rPr>
          <w:rFonts w:eastAsia="Times New Roman"/>
          <w:color w:val="000000"/>
          <w:szCs w:val="28"/>
          <w:lang w:eastAsia="ru-RU"/>
        </w:rPr>
        <w:t xml:space="preserve"> — действия, направленные на раскрытие персональных данных определенному лицу или определенному кругу лиц.</w:t>
      </w:r>
    </w:p>
    <w:p w14:paraId="4131FE90"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Распространение персональных данных</w:t>
      </w:r>
      <w:r w:rsidRPr="00E04DC7">
        <w:rPr>
          <w:rFonts w:eastAsia="Times New Roman"/>
          <w:color w:val="000000"/>
          <w:szCs w:val="28"/>
          <w:lang w:eastAsia="ru-RU"/>
        </w:rPr>
        <w:t xml:space="preserve"> — действия, направленные на раскрытие персональных данных неопределенному кругу лиц.</w:t>
      </w:r>
    </w:p>
    <w:p w14:paraId="35FF9E93"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Трансграничная передача персональных данных</w:t>
      </w:r>
      <w:r w:rsidRPr="00E04DC7">
        <w:rPr>
          <w:rFonts w:eastAsia="Times New Roman"/>
          <w:color w:val="000000"/>
          <w:szCs w:val="28"/>
          <w:lang w:eastAsia="ru-RU"/>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2A733316"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Блокирование персональных данных</w:t>
      </w:r>
      <w:r w:rsidRPr="00E04DC7">
        <w:rPr>
          <w:rFonts w:eastAsia="Times New Roman"/>
          <w:color w:val="000000"/>
          <w:szCs w:val="28"/>
          <w:lang w:eastAsia="ru-RU"/>
        </w:rPr>
        <w:t xml:space="preserve"> — временное прекращение обработки персональных данных (за исключением случаев, когда обработка необходима для уточнения персональных данных).</w:t>
      </w:r>
    </w:p>
    <w:p w14:paraId="207BA9FC"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Уничтожение персональных данных</w:t>
      </w:r>
      <w:r w:rsidRPr="00E04DC7">
        <w:rPr>
          <w:rFonts w:eastAsia="Times New Roman"/>
          <w:color w:val="000000"/>
          <w:szCs w:val="28"/>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334FDF7" w14:textId="77777777" w:rsidR="00E04DC7" w:rsidRP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Обезличивание персональных данных</w:t>
      </w:r>
      <w:r w:rsidRPr="00E04DC7">
        <w:rPr>
          <w:rFonts w:eastAsia="Times New Roman"/>
          <w:color w:val="000000"/>
          <w:szCs w:val="28"/>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2FFC944" w14:textId="77777777" w:rsidR="00E04DC7" w:rsidRDefault="00E04DC7" w:rsidP="00A42090">
      <w:pPr>
        <w:shd w:val="clear" w:color="auto" w:fill="FFFFFF"/>
        <w:ind w:right="-1" w:firstLine="709"/>
        <w:jc w:val="both"/>
        <w:rPr>
          <w:rFonts w:eastAsia="Times New Roman"/>
          <w:color w:val="000000"/>
          <w:szCs w:val="28"/>
          <w:lang w:eastAsia="ru-RU"/>
        </w:rPr>
      </w:pPr>
      <w:r w:rsidRPr="00E04DC7">
        <w:rPr>
          <w:rFonts w:eastAsia="Times New Roman"/>
          <w:b/>
          <w:color w:val="000000"/>
          <w:szCs w:val="28"/>
          <w:lang w:eastAsia="ru-RU"/>
        </w:rPr>
        <w:t>Информационная система персональных данных</w:t>
      </w:r>
      <w:r w:rsidRPr="00E04DC7">
        <w:rPr>
          <w:rFonts w:eastAsia="Times New Roman"/>
          <w:color w:val="000000"/>
          <w:szCs w:val="28"/>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9D91C0F" w14:textId="77777777" w:rsidR="00A42090" w:rsidRPr="00DC3910" w:rsidRDefault="00A42090" w:rsidP="00A42090">
      <w:pPr>
        <w:shd w:val="clear" w:color="auto" w:fill="FFFFFF"/>
        <w:ind w:right="-1" w:firstLine="709"/>
        <w:jc w:val="both"/>
        <w:rPr>
          <w:rFonts w:eastAsia="Times New Roman"/>
          <w:color w:val="000000"/>
          <w:szCs w:val="28"/>
          <w:lang w:eastAsia="ru-RU"/>
        </w:rPr>
      </w:pPr>
    </w:p>
    <w:p w14:paraId="69162391" w14:textId="77777777" w:rsidR="00E04DC7" w:rsidRPr="00DC3910" w:rsidRDefault="00E04DC7" w:rsidP="00A42090">
      <w:pPr>
        <w:pStyle w:val="a5"/>
        <w:numPr>
          <w:ilvl w:val="0"/>
          <w:numId w:val="10"/>
        </w:numPr>
        <w:jc w:val="center"/>
      </w:pPr>
      <w:r w:rsidRPr="00DC3910">
        <w:t>Принципы и цели обработки персональных данных</w:t>
      </w:r>
    </w:p>
    <w:p w14:paraId="115F73C1" w14:textId="77777777" w:rsidR="00A42090" w:rsidRPr="00DC3910" w:rsidRDefault="00A42090" w:rsidP="00A42090">
      <w:pPr>
        <w:shd w:val="clear" w:color="auto" w:fill="FFFFFF"/>
        <w:ind w:right="-1"/>
        <w:jc w:val="center"/>
        <w:outlineLvl w:val="1"/>
        <w:rPr>
          <w:bCs/>
          <w:szCs w:val="24"/>
        </w:rPr>
      </w:pPr>
    </w:p>
    <w:p w14:paraId="15E8732E"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A42090">
        <w:rPr>
          <w:rFonts w:eastAsia="Times New Roman"/>
          <w:color w:val="000000"/>
          <w:szCs w:val="28"/>
          <w:lang w:eastAsia="ru-RU"/>
        </w:rPr>
        <w:t>Администрация, являясь оператором персональных данных, осуществляет обработку персональных данных Администрации и других субъектов персональных данных, не состоящих с Администрацией в трудовых отношениях.</w:t>
      </w:r>
    </w:p>
    <w:p w14:paraId="11976ACE"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A42090">
        <w:rPr>
          <w:rFonts w:eastAsia="Times New Roman"/>
          <w:color w:val="000000"/>
          <w:szCs w:val="28"/>
          <w:lang w:eastAsia="ru-RU"/>
        </w:rPr>
        <w:t>Обработка персональных данных в Администрации осуществляется с учетом необходимости обеспечения защиты прав и свобод Администрации и других субъектов персональных данных, в том числе защиты права на неприкосновенность частной жизни, личную и семейную тайну, на основе следующих принципов:</w:t>
      </w:r>
    </w:p>
    <w:p w14:paraId="78E91210"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обработка персональных данных осуществляется в Администрации на законной и справедливой основе;</w:t>
      </w:r>
    </w:p>
    <w:p w14:paraId="2066D69E"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обработка персональных данных ограничивается достижением конкретных, заранее определенных и законных целей;</w:t>
      </w:r>
    </w:p>
    <w:p w14:paraId="244426F8"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не допускается обработка персональных данных, несовместимая с целями сбора персональных данных;</w:t>
      </w:r>
    </w:p>
    <w:p w14:paraId="6597BB14"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не допускается объединение баз данных, содержащих персональные данные, обработка которых осуществляется в целях, несовместимых между собой;</w:t>
      </w:r>
    </w:p>
    <w:p w14:paraId="08F0D6F2"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обработке подлежат только персональные данные, которые отвечают целям их обработки;</w:t>
      </w:r>
    </w:p>
    <w:p w14:paraId="1A72ABE0"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содержание и объем обрабатываемых персональных данных соответствует заявленным целям обработки. Не допускается избыточность обрабатываемых персональных данных по отношению к заявленным целям их обработки;</w:t>
      </w:r>
    </w:p>
    <w:p w14:paraId="3C387F6D"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при обработке персональных данных обеспечиваются точность персональных данных, их достаточность, а в необходимых случаях и актуальность по отношению к целям обработки персональных данных. Администрацией принимаются необходимые меры либо обеспечивается их принятие по удалению или уточнению неполных или неточных персональных данных;</w:t>
      </w:r>
    </w:p>
    <w:p w14:paraId="5E7D4446"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хранение персональных данных осуществляется в форме, позволяющей определить субъекта персональных данных, не дольше, чем 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06B11CCE" w14:textId="77777777" w:rsidR="00E04DC7" w:rsidRPr="00F31A4E" w:rsidRDefault="00E04DC7" w:rsidP="00F31A4E">
      <w:pPr>
        <w:pStyle w:val="a5"/>
        <w:numPr>
          <w:ilvl w:val="0"/>
          <w:numId w:val="29"/>
        </w:numPr>
        <w:shd w:val="clear" w:color="auto" w:fill="FFFFFF"/>
        <w:ind w:right="-1"/>
        <w:jc w:val="both"/>
        <w:rPr>
          <w:rFonts w:eastAsia="Times New Roman"/>
          <w:color w:val="000000"/>
          <w:szCs w:val="28"/>
          <w:lang w:eastAsia="ru-RU"/>
        </w:rPr>
      </w:pPr>
      <w:r w:rsidRPr="00F31A4E">
        <w:rPr>
          <w:rFonts w:eastAsia="Times New Roman"/>
          <w:color w:val="000000"/>
          <w:szCs w:val="28"/>
          <w:lang w:eastAsia="ru-RU"/>
        </w:rPr>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53AAC97A"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A42090">
        <w:rPr>
          <w:rFonts w:eastAsia="Times New Roman"/>
          <w:color w:val="000000"/>
          <w:szCs w:val="28"/>
          <w:lang w:eastAsia="ru-RU"/>
        </w:rPr>
        <w:lastRenderedPageBreak/>
        <w:t>Персональные данные обрабатываются в Администрации в целях:</w:t>
      </w:r>
    </w:p>
    <w:p w14:paraId="5A002177"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обеспечения соблюдения Конституции Российской Федерации, законодательных и иных нормативных правовых актов Российской Федерации, локальных нормативных актов Администрации;</w:t>
      </w:r>
    </w:p>
    <w:p w14:paraId="5210AB65"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осуществления функций, полномочий и обязанностей, возложенных законодательством Российской Федерации на Администрацию, в том числе по предоставлению персональных данных в органы государственной власти, в Пенсионный фонд Российской Федерации, в Фонд социального страхования Российской Федерации, в Федеральный фонд обязательного медицинского страхования, а также в иные государственные органы;</w:t>
      </w:r>
    </w:p>
    <w:p w14:paraId="648C215F"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регулирования трудовых отношений с сотрудниками Администрации (содействие в трудоустройстве, обучение и продвижение по службе, обеспечение личной безопасности, контроль количества и качества выполняемой работы, обеспечение сохранности имущества);</w:t>
      </w:r>
    </w:p>
    <w:p w14:paraId="6EE937FD"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защиты жизни, здоровья или иных жизненно важных интересов субъектов персональных данных;</w:t>
      </w:r>
    </w:p>
    <w:p w14:paraId="0415D621"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подготовки, заключения, исполнения и прекращения договоров с контрагентами;</w:t>
      </w:r>
    </w:p>
    <w:p w14:paraId="54C47525"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обеспечения пропускного режима в Администрации;</w:t>
      </w:r>
    </w:p>
    <w:p w14:paraId="0FCEFF62"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осуществления прав и законных интересов Администрации в рамках осуществления видов деятельности, предусмотренных Уставом и иными локальными нормативными актами Администрации, или третьих лиц либо достижения общественно значимых целей;</w:t>
      </w:r>
    </w:p>
    <w:p w14:paraId="13281E82" w14:textId="77777777" w:rsidR="00E04DC7" w:rsidRPr="00251FB1" w:rsidRDefault="00E04DC7" w:rsidP="00251FB1">
      <w:pPr>
        <w:pStyle w:val="a5"/>
        <w:numPr>
          <w:ilvl w:val="0"/>
          <w:numId w:val="30"/>
        </w:numPr>
        <w:shd w:val="clear" w:color="auto" w:fill="FFFFFF"/>
        <w:tabs>
          <w:tab w:val="num" w:pos="993"/>
        </w:tabs>
        <w:ind w:right="-1"/>
        <w:jc w:val="both"/>
        <w:rPr>
          <w:rFonts w:eastAsia="Times New Roman"/>
          <w:color w:val="000000"/>
          <w:szCs w:val="28"/>
          <w:lang w:eastAsia="ru-RU"/>
        </w:rPr>
      </w:pPr>
      <w:r w:rsidRPr="00251FB1">
        <w:rPr>
          <w:rFonts w:eastAsia="Times New Roman"/>
          <w:color w:val="000000"/>
          <w:szCs w:val="28"/>
          <w:lang w:eastAsia="ru-RU"/>
        </w:rPr>
        <w:t>в иных законных целях.</w:t>
      </w:r>
    </w:p>
    <w:p w14:paraId="052714C8" w14:textId="77777777" w:rsidR="00A42090" w:rsidRPr="00DC3910" w:rsidRDefault="00A42090" w:rsidP="00A42090">
      <w:pPr>
        <w:shd w:val="clear" w:color="auto" w:fill="FFFFFF"/>
        <w:tabs>
          <w:tab w:val="num" w:pos="993"/>
        </w:tabs>
        <w:ind w:left="1429" w:right="-1"/>
        <w:jc w:val="both"/>
        <w:rPr>
          <w:rFonts w:eastAsia="Times New Roman"/>
          <w:color w:val="000000"/>
          <w:szCs w:val="28"/>
          <w:lang w:eastAsia="ru-RU"/>
        </w:rPr>
      </w:pPr>
    </w:p>
    <w:p w14:paraId="4754EEEF" w14:textId="77777777" w:rsidR="00E04DC7" w:rsidRPr="00DC3910" w:rsidRDefault="00E04DC7" w:rsidP="00A42090">
      <w:pPr>
        <w:pStyle w:val="a5"/>
        <w:numPr>
          <w:ilvl w:val="0"/>
          <w:numId w:val="10"/>
        </w:numPr>
        <w:tabs>
          <w:tab w:val="left" w:pos="284"/>
        </w:tabs>
        <w:ind w:left="0" w:firstLine="0"/>
        <w:jc w:val="center"/>
        <w:rPr>
          <w:lang w:eastAsia="ru-RU"/>
        </w:rPr>
      </w:pPr>
      <w:r w:rsidRPr="00DC3910">
        <w:rPr>
          <w:lang w:eastAsia="ru-RU"/>
        </w:rPr>
        <w:t>Перечень субъектов, персональные данные которых обрабатываются в Администрации</w:t>
      </w:r>
    </w:p>
    <w:p w14:paraId="205F1C18" w14:textId="77777777" w:rsidR="00A42090" w:rsidRPr="00DC3910" w:rsidRDefault="00A42090" w:rsidP="00A42090">
      <w:pPr>
        <w:shd w:val="clear" w:color="auto" w:fill="FFFFFF"/>
        <w:ind w:right="-1"/>
        <w:jc w:val="center"/>
        <w:outlineLvl w:val="1"/>
        <w:rPr>
          <w:rFonts w:eastAsia="Times New Roman"/>
          <w:color w:val="000000"/>
          <w:szCs w:val="28"/>
          <w:lang w:eastAsia="ru-RU"/>
        </w:rPr>
      </w:pPr>
    </w:p>
    <w:p w14:paraId="7BC59351" w14:textId="77777777" w:rsidR="00E04DC7" w:rsidRPr="00DC391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DC3910">
        <w:rPr>
          <w:rFonts w:eastAsia="Times New Roman"/>
          <w:color w:val="000000"/>
          <w:szCs w:val="28"/>
          <w:lang w:eastAsia="ru-RU"/>
        </w:rPr>
        <w:t>В Администрации обрабатываются персональные данные следующих категорий субъектов:</w:t>
      </w:r>
    </w:p>
    <w:p w14:paraId="65B17905" w14:textId="77777777" w:rsidR="00E04DC7" w:rsidRPr="00251FB1" w:rsidRDefault="00E04DC7" w:rsidP="00251FB1">
      <w:pPr>
        <w:pStyle w:val="a5"/>
        <w:numPr>
          <w:ilvl w:val="0"/>
          <w:numId w:val="3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сотрудников;</w:t>
      </w:r>
    </w:p>
    <w:p w14:paraId="647C928D" w14:textId="77777777" w:rsidR="00251FB1" w:rsidRDefault="00E04DC7" w:rsidP="00251FB1">
      <w:pPr>
        <w:pStyle w:val="a5"/>
        <w:numPr>
          <w:ilvl w:val="0"/>
          <w:numId w:val="3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жителей муниципального образования</w:t>
      </w:r>
      <w:r w:rsidR="00251FB1">
        <w:rPr>
          <w:rFonts w:eastAsia="Times New Roman"/>
          <w:color w:val="000000"/>
          <w:szCs w:val="28"/>
          <w:lang w:eastAsia="ru-RU"/>
        </w:rPr>
        <w:t>;</w:t>
      </w:r>
    </w:p>
    <w:p w14:paraId="1A0F0DFB" w14:textId="77777777" w:rsidR="00E04DC7" w:rsidRPr="00251FB1" w:rsidRDefault="00251FB1" w:rsidP="00251FB1">
      <w:pPr>
        <w:pStyle w:val="a5"/>
        <w:numPr>
          <w:ilvl w:val="0"/>
          <w:numId w:val="34"/>
        </w:numPr>
        <w:shd w:val="clear" w:color="auto" w:fill="FFFFFF"/>
        <w:ind w:right="-1"/>
        <w:jc w:val="both"/>
        <w:rPr>
          <w:rFonts w:eastAsia="Times New Roman"/>
          <w:color w:val="000000"/>
          <w:szCs w:val="28"/>
          <w:lang w:eastAsia="ru-RU"/>
        </w:rPr>
      </w:pPr>
      <w:r>
        <w:rPr>
          <w:rFonts w:eastAsia="Times New Roman"/>
          <w:color w:val="000000"/>
          <w:szCs w:val="28"/>
          <w:lang w:eastAsia="ru-RU"/>
        </w:rPr>
        <w:t>иных граждан</w:t>
      </w:r>
      <w:r w:rsidR="00E04DC7" w:rsidRPr="00251FB1">
        <w:rPr>
          <w:rFonts w:eastAsia="Times New Roman"/>
          <w:color w:val="000000"/>
          <w:szCs w:val="28"/>
          <w:lang w:eastAsia="ru-RU"/>
        </w:rPr>
        <w:t>.</w:t>
      </w:r>
    </w:p>
    <w:p w14:paraId="4E981918" w14:textId="77777777" w:rsidR="00A42090" w:rsidRPr="00DC3910" w:rsidRDefault="00A42090" w:rsidP="00A42090">
      <w:pPr>
        <w:shd w:val="clear" w:color="auto" w:fill="FFFFFF"/>
        <w:tabs>
          <w:tab w:val="num" w:pos="993"/>
        </w:tabs>
        <w:ind w:left="1429" w:right="-1"/>
        <w:jc w:val="both"/>
        <w:rPr>
          <w:rFonts w:eastAsia="Times New Roman"/>
          <w:color w:val="000000"/>
          <w:szCs w:val="28"/>
          <w:lang w:eastAsia="ru-RU"/>
        </w:rPr>
      </w:pPr>
    </w:p>
    <w:p w14:paraId="3C078F6D" w14:textId="77777777" w:rsidR="00E04DC7" w:rsidRPr="00DC3910" w:rsidRDefault="00E04DC7" w:rsidP="00A42090">
      <w:pPr>
        <w:pStyle w:val="a5"/>
        <w:numPr>
          <w:ilvl w:val="0"/>
          <w:numId w:val="10"/>
        </w:numPr>
        <w:tabs>
          <w:tab w:val="left" w:pos="284"/>
        </w:tabs>
        <w:ind w:left="0" w:firstLine="0"/>
        <w:jc w:val="center"/>
        <w:rPr>
          <w:lang w:eastAsia="ru-RU"/>
        </w:rPr>
      </w:pPr>
      <w:r w:rsidRPr="00DC3910">
        <w:rPr>
          <w:lang w:eastAsia="ru-RU"/>
        </w:rPr>
        <w:t>Перечень персональных данных, обрабатываемых в Администрации</w:t>
      </w:r>
    </w:p>
    <w:p w14:paraId="09161D0C" w14:textId="77777777" w:rsidR="00A42090" w:rsidRPr="00DC3910" w:rsidRDefault="00A42090" w:rsidP="00A42090">
      <w:pPr>
        <w:shd w:val="clear" w:color="auto" w:fill="FFFFFF"/>
        <w:ind w:right="-1"/>
        <w:jc w:val="center"/>
        <w:outlineLvl w:val="1"/>
        <w:rPr>
          <w:rFonts w:eastAsia="Times New Roman"/>
          <w:color w:val="000000"/>
          <w:szCs w:val="28"/>
          <w:lang w:eastAsia="ru-RU"/>
        </w:rPr>
      </w:pPr>
    </w:p>
    <w:p w14:paraId="3064FDAC"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DC3910">
        <w:rPr>
          <w:rFonts w:eastAsia="Times New Roman"/>
          <w:color w:val="000000"/>
          <w:szCs w:val="28"/>
          <w:lang w:eastAsia="ru-RU"/>
        </w:rPr>
        <w:t>Перечень персональных данных,</w:t>
      </w:r>
      <w:r w:rsidRPr="00A42090">
        <w:rPr>
          <w:rFonts w:eastAsia="Times New Roman"/>
          <w:color w:val="000000"/>
          <w:szCs w:val="28"/>
          <w:lang w:eastAsia="ru-RU"/>
        </w:rPr>
        <w:t xml:space="preserve"> обрабатываемых в Администрации, определяется в соответствии с законодательством Российской Федерации и локальными нормативными актами Администрации с учетом целей обработки персональных данных, указанных в разделе 4 Политики.</w:t>
      </w:r>
    </w:p>
    <w:p w14:paraId="2D647EAF"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A42090">
        <w:rPr>
          <w:rFonts w:eastAsia="Times New Roman"/>
          <w:color w:val="000000"/>
          <w:szCs w:val="28"/>
          <w:lang w:eastAsia="ru-RU"/>
        </w:rPr>
        <w:t xml:space="preserve">Обработка специальных категорий персональных данных, касающихся расовой, национальной принадлежности, политических взглядов, </w:t>
      </w:r>
      <w:r w:rsidRPr="00A42090">
        <w:rPr>
          <w:rFonts w:eastAsia="Times New Roman"/>
          <w:color w:val="000000"/>
          <w:szCs w:val="28"/>
          <w:lang w:eastAsia="ru-RU"/>
        </w:rPr>
        <w:lastRenderedPageBreak/>
        <w:t>религиозных или философских убеждений, интимной жизни, в Администрации не осуществляется.</w:t>
      </w:r>
    </w:p>
    <w:p w14:paraId="035CD931" w14:textId="77777777" w:rsidR="00A42090" w:rsidRPr="00DC3910" w:rsidRDefault="00A42090" w:rsidP="00A42090">
      <w:pPr>
        <w:tabs>
          <w:tab w:val="left" w:pos="284"/>
        </w:tabs>
        <w:jc w:val="center"/>
        <w:rPr>
          <w:lang w:eastAsia="ru-RU"/>
        </w:rPr>
      </w:pPr>
    </w:p>
    <w:p w14:paraId="1C04E992" w14:textId="77777777" w:rsidR="00E04DC7" w:rsidRPr="00DC3910" w:rsidRDefault="00E04DC7" w:rsidP="00A42090">
      <w:pPr>
        <w:pStyle w:val="a5"/>
        <w:numPr>
          <w:ilvl w:val="0"/>
          <w:numId w:val="10"/>
        </w:numPr>
        <w:tabs>
          <w:tab w:val="left" w:pos="284"/>
        </w:tabs>
        <w:ind w:left="0" w:firstLine="0"/>
        <w:jc w:val="center"/>
        <w:rPr>
          <w:lang w:eastAsia="ru-RU"/>
        </w:rPr>
      </w:pPr>
      <w:r w:rsidRPr="00DC3910">
        <w:rPr>
          <w:lang w:eastAsia="ru-RU"/>
        </w:rPr>
        <w:t>Функции Администрации при осуществлении обработки персональных данных</w:t>
      </w:r>
    </w:p>
    <w:p w14:paraId="0381456F" w14:textId="77777777" w:rsidR="00A42090" w:rsidRPr="00DC3910" w:rsidRDefault="00A42090" w:rsidP="00A42090">
      <w:pPr>
        <w:tabs>
          <w:tab w:val="left" w:pos="284"/>
        </w:tabs>
        <w:jc w:val="center"/>
        <w:rPr>
          <w:lang w:eastAsia="ru-RU"/>
        </w:rPr>
      </w:pPr>
    </w:p>
    <w:p w14:paraId="11515A11" w14:textId="77777777" w:rsidR="00E04DC7" w:rsidRPr="00A42090" w:rsidRDefault="00E04DC7" w:rsidP="00A42090">
      <w:pPr>
        <w:pStyle w:val="a5"/>
        <w:numPr>
          <w:ilvl w:val="1"/>
          <w:numId w:val="10"/>
        </w:numPr>
        <w:shd w:val="clear" w:color="auto" w:fill="FFFFFF"/>
        <w:tabs>
          <w:tab w:val="left" w:pos="1276"/>
        </w:tabs>
        <w:ind w:right="-1"/>
        <w:jc w:val="both"/>
        <w:rPr>
          <w:rFonts w:eastAsia="Times New Roman"/>
          <w:color w:val="000000"/>
          <w:szCs w:val="28"/>
          <w:lang w:eastAsia="ru-RU"/>
        </w:rPr>
      </w:pPr>
      <w:r w:rsidRPr="00A42090">
        <w:rPr>
          <w:rFonts w:eastAsia="Times New Roman"/>
          <w:color w:val="000000"/>
          <w:szCs w:val="28"/>
          <w:lang w:eastAsia="ru-RU"/>
        </w:rPr>
        <w:t>Администрация при осуществлении обработки персональных данных:</w:t>
      </w:r>
    </w:p>
    <w:p w14:paraId="78F8EE20"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принимает меры, необходимые и достаточные для обеспечения выполнения требований законодательства Российской Федерации и локальных нормативных актов Администрации в области персональных данных;</w:t>
      </w:r>
    </w:p>
    <w:p w14:paraId="00D44B6C"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принимает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6B5E2335"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назначает лицо, ответственное за организацию обработки персональных данных в Администрации;</w:t>
      </w:r>
    </w:p>
    <w:p w14:paraId="15799235"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издает локальные нормативные акты, определяющие политику и вопросы обработки и защиты персональных данных в Администрации;</w:t>
      </w:r>
    </w:p>
    <w:p w14:paraId="73EAB41F"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осуществляет ознакомление Администрации, непосредственно осуществляющих обработку персональных данных, с положениями законодательства Российской Федерации и локальных нормативных актов Администрации в области персональных данных, в том числе требованиями к защите персональных данных, и обучение указанных сотрудников;</w:t>
      </w:r>
    </w:p>
    <w:p w14:paraId="0E0D044C"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публикует или иным образом обеспечивает неограниченный доступ к настоящей Политике;</w:t>
      </w:r>
    </w:p>
    <w:p w14:paraId="246A94FA"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сообщает в установленном порядке субъектам персональных данных или их представителям информацию о наличии персональных данных, относящихся к соответствующим субъектам, предоставляет возможность ознакомления с этими персональными данными при обращении и (или) поступлении запросов указанных субъектов персональных данных или их представителей, если иное не установлено законодательством Российской Федерации;</w:t>
      </w:r>
    </w:p>
    <w:p w14:paraId="27E20B98"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прекращает обработку и уничтожает персональные данные в случаях, предусмотренных законодательством Российской Федерации в области персональных данных;</w:t>
      </w:r>
    </w:p>
    <w:p w14:paraId="25E398B7" w14:textId="77777777" w:rsidR="00E04DC7" w:rsidRPr="00251FB1" w:rsidRDefault="00E04DC7" w:rsidP="00251FB1">
      <w:pPr>
        <w:pStyle w:val="a5"/>
        <w:numPr>
          <w:ilvl w:val="0"/>
          <w:numId w:val="37"/>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совершает иные действия, предусмотренные законодательством Российской Федерации в области персональных данных.</w:t>
      </w:r>
    </w:p>
    <w:p w14:paraId="27667DCC" w14:textId="77777777" w:rsidR="00A42090" w:rsidRPr="00DC3910" w:rsidRDefault="00A42090" w:rsidP="00A42090">
      <w:pPr>
        <w:shd w:val="clear" w:color="auto" w:fill="FFFFFF"/>
        <w:tabs>
          <w:tab w:val="left" w:pos="993"/>
        </w:tabs>
        <w:ind w:left="1429" w:right="-1"/>
        <w:jc w:val="both"/>
        <w:rPr>
          <w:rFonts w:eastAsia="Times New Roman"/>
          <w:color w:val="000000"/>
          <w:szCs w:val="28"/>
          <w:lang w:eastAsia="ru-RU"/>
        </w:rPr>
      </w:pPr>
    </w:p>
    <w:p w14:paraId="21F4C25E" w14:textId="77777777" w:rsidR="00E04DC7" w:rsidRPr="00DC3910" w:rsidRDefault="00E04DC7" w:rsidP="002C6BF2">
      <w:pPr>
        <w:pStyle w:val="a5"/>
        <w:numPr>
          <w:ilvl w:val="0"/>
          <w:numId w:val="10"/>
        </w:numPr>
        <w:tabs>
          <w:tab w:val="left" w:pos="284"/>
        </w:tabs>
        <w:ind w:left="0" w:firstLine="0"/>
        <w:jc w:val="center"/>
        <w:rPr>
          <w:lang w:eastAsia="ru-RU"/>
        </w:rPr>
      </w:pPr>
      <w:r w:rsidRPr="00DC3910">
        <w:rPr>
          <w:lang w:eastAsia="ru-RU"/>
        </w:rPr>
        <w:t>Условия обработки персональных данных в Администрации</w:t>
      </w:r>
    </w:p>
    <w:p w14:paraId="45D16006" w14:textId="77777777" w:rsidR="00A42090" w:rsidRPr="00DC3910" w:rsidRDefault="00A42090" w:rsidP="00A42090">
      <w:pPr>
        <w:shd w:val="clear" w:color="auto" w:fill="FFFFFF"/>
        <w:ind w:right="-1"/>
        <w:jc w:val="center"/>
        <w:outlineLvl w:val="1"/>
        <w:rPr>
          <w:rFonts w:eastAsia="Times New Roman"/>
          <w:color w:val="000000"/>
          <w:szCs w:val="28"/>
          <w:lang w:eastAsia="ru-RU"/>
        </w:rPr>
      </w:pPr>
    </w:p>
    <w:p w14:paraId="0C5D91C9"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lastRenderedPageBreak/>
        <w:t>Обработка персональных данных в Администрации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w:t>
      </w:r>
    </w:p>
    <w:p w14:paraId="7CAE8A0F"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t>Администрация без согласия субъекта персональных данных не раскрывает третьим лицам и не распространяет персональные данные, если иное не предусмотрено федеральным законом.</w:t>
      </w:r>
    </w:p>
    <w:p w14:paraId="4EF34A93"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t>Администрация вправе поручить обработку персональных данных другому лицу с согласия субъекта персональных данных на основании заключаемого с этим лицом договора. Договор должен содержать перечень действий (операций) с персональными данными, которые будут совершаться лицом, осуществляющим обработку персональных данных, цели обработки, обязанность такого лица соблюдать конфиденциальность персональных данных и обеспечивать безопасность персональных данных при их обработке, а также требования к защите обрабатываемых персональных данных в соответствии со статьей 19 Федерального закона «О персональных данных».</w:t>
      </w:r>
    </w:p>
    <w:p w14:paraId="6680BD3F"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t>В целях внутреннего информационного обеспечения Администрация может создавать внутренние справочные материалы, в которые с письменного согласия субъекта персональных данных, если иное не предусмотрено законодательством Российской Федерации, могут включаться его фамилия, имя, отчество, место работы, должность, год и место рождения, адрес, абонентский номер, адрес электронной почты, иные персональные данные, сообщаемые субъектом персональных данных.</w:t>
      </w:r>
    </w:p>
    <w:p w14:paraId="73E8FD8A"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t>Доступ к обрабатываемым в Администрации персональным данным разрешается только сотрудникам Администрации, согласно перечня должностей работников,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w:t>
      </w:r>
    </w:p>
    <w:p w14:paraId="4C53874D" w14:textId="77777777" w:rsidR="002C6BF2" w:rsidRPr="00DC3910" w:rsidRDefault="002C6BF2" w:rsidP="002C6BF2">
      <w:pPr>
        <w:jc w:val="center"/>
        <w:rPr>
          <w:lang w:eastAsia="ru-RU"/>
        </w:rPr>
      </w:pPr>
    </w:p>
    <w:p w14:paraId="3B7A6BAA" w14:textId="77777777" w:rsidR="00E04DC7" w:rsidRPr="00DC3910" w:rsidRDefault="00E04DC7" w:rsidP="002C6BF2">
      <w:pPr>
        <w:pStyle w:val="a5"/>
        <w:numPr>
          <w:ilvl w:val="0"/>
          <w:numId w:val="10"/>
        </w:numPr>
        <w:jc w:val="center"/>
        <w:rPr>
          <w:lang w:eastAsia="ru-RU"/>
        </w:rPr>
      </w:pPr>
      <w:r w:rsidRPr="00DC3910">
        <w:rPr>
          <w:lang w:eastAsia="ru-RU"/>
        </w:rPr>
        <w:t>Перечень действий с персональными данными и способы их обработки</w:t>
      </w:r>
    </w:p>
    <w:p w14:paraId="628138AA" w14:textId="77777777" w:rsidR="002C6BF2" w:rsidRPr="00A42090" w:rsidRDefault="002C6BF2" w:rsidP="002C6BF2">
      <w:pPr>
        <w:jc w:val="center"/>
        <w:rPr>
          <w:lang w:eastAsia="ru-RU"/>
        </w:rPr>
      </w:pPr>
    </w:p>
    <w:p w14:paraId="1267BEC8"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t>Администрация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310EBD26" w14:textId="77777777" w:rsidR="00E04DC7" w:rsidRPr="002C6BF2" w:rsidRDefault="00E04DC7" w:rsidP="002C6BF2">
      <w:pPr>
        <w:pStyle w:val="a5"/>
        <w:numPr>
          <w:ilvl w:val="1"/>
          <w:numId w:val="10"/>
        </w:numPr>
        <w:shd w:val="clear" w:color="auto" w:fill="FFFFFF"/>
        <w:tabs>
          <w:tab w:val="left" w:pos="1276"/>
        </w:tabs>
        <w:ind w:right="-1"/>
        <w:jc w:val="both"/>
        <w:rPr>
          <w:rFonts w:eastAsia="Times New Roman"/>
          <w:color w:val="000000"/>
          <w:szCs w:val="28"/>
          <w:lang w:eastAsia="ru-RU"/>
        </w:rPr>
      </w:pPr>
      <w:r w:rsidRPr="002C6BF2">
        <w:rPr>
          <w:rFonts w:eastAsia="Times New Roman"/>
          <w:color w:val="000000"/>
          <w:szCs w:val="28"/>
          <w:lang w:eastAsia="ru-RU"/>
        </w:rPr>
        <w:t>Обработка персональных данных в Администрации осуществляется следующими способами:</w:t>
      </w:r>
    </w:p>
    <w:p w14:paraId="1D7B2104" w14:textId="77777777" w:rsidR="00E04DC7" w:rsidRPr="00251FB1" w:rsidRDefault="00E04DC7" w:rsidP="00251FB1">
      <w:pPr>
        <w:pStyle w:val="a5"/>
        <w:numPr>
          <w:ilvl w:val="1"/>
          <w:numId w:val="39"/>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неавтоматизированная обработка персональных данных;</w:t>
      </w:r>
    </w:p>
    <w:p w14:paraId="17AE5180" w14:textId="77777777" w:rsidR="00E04DC7" w:rsidRPr="00251FB1" w:rsidRDefault="00E04DC7" w:rsidP="00251FB1">
      <w:pPr>
        <w:pStyle w:val="a5"/>
        <w:numPr>
          <w:ilvl w:val="1"/>
          <w:numId w:val="39"/>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15795413" w14:textId="77777777" w:rsidR="002C6BF2" w:rsidRPr="00251FB1" w:rsidRDefault="00E04DC7" w:rsidP="00251FB1">
      <w:pPr>
        <w:pStyle w:val="a5"/>
        <w:numPr>
          <w:ilvl w:val="1"/>
          <w:numId w:val="39"/>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смешанная обработка персональных данных.</w:t>
      </w:r>
    </w:p>
    <w:p w14:paraId="6A9B15B2" w14:textId="77777777" w:rsidR="002C6BF2" w:rsidRPr="00DC3910" w:rsidRDefault="002C6BF2" w:rsidP="002C6BF2">
      <w:pPr>
        <w:shd w:val="clear" w:color="auto" w:fill="FFFFFF"/>
        <w:tabs>
          <w:tab w:val="num" w:pos="993"/>
        </w:tabs>
        <w:ind w:left="1429" w:right="-1"/>
        <w:jc w:val="both"/>
        <w:rPr>
          <w:rFonts w:eastAsia="Times New Roman"/>
          <w:color w:val="000000"/>
          <w:szCs w:val="28"/>
          <w:lang w:eastAsia="ru-RU"/>
        </w:rPr>
      </w:pPr>
    </w:p>
    <w:p w14:paraId="5A9C41BA" w14:textId="77777777" w:rsidR="00E04DC7" w:rsidRPr="00DC3910" w:rsidRDefault="00E04DC7" w:rsidP="002C6BF2">
      <w:pPr>
        <w:pStyle w:val="a5"/>
        <w:numPr>
          <w:ilvl w:val="0"/>
          <w:numId w:val="10"/>
        </w:numPr>
        <w:tabs>
          <w:tab w:val="left" w:pos="426"/>
        </w:tabs>
        <w:ind w:left="0" w:firstLine="0"/>
        <w:jc w:val="center"/>
        <w:rPr>
          <w:rFonts w:eastAsia="Times New Roman"/>
          <w:color w:val="000000"/>
          <w:szCs w:val="28"/>
          <w:lang w:eastAsia="ru-RU"/>
        </w:rPr>
      </w:pPr>
      <w:r w:rsidRPr="00DC3910">
        <w:rPr>
          <w:lang w:eastAsia="ru-RU"/>
        </w:rPr>
        <w:t>Права субъектов персональных данных</w:t>
      </w:r>
    </w:p>
    <w:p w14:paraId="37926446" w14:textId="77777777" w:rsidR="002C6BF2" w:rsidRPr="00DC3910" w:rsidRDefault="002C6BF2" w:rsidP="002C6BF2">
      <w:pPr>
        <w:rPr>
          <w:lang w:eastAsia="ru-RU"/>
        </w:rPr>
      </w:pPr>
    </w:p>
    <w:p w14:paraId="061D93E5" w14:textId="77777777" w:rsidR="00E04DC7" w:rsidRPr="002C6BF2" w:rsidRDefault="00E04DC7" w:rsidP="002C6BF2">
      <w:pPr>
        <w:pStyle w:val="a5"/>
        <w:numPr>
          <w:ilvl w:val="1"/>
          <w:numId w:val="10"/>
        </w:numPr>
        <w:shd w:val="clear" w:color="auto" w:fill="FFFFFF"/>
        <w:ind w:right="-1"/>
        <w:jc w:val="both"/>
        <w:rPr>
          <w:rFonts w:eastAsia="Times New Roman"/>
          <w:color w:val="000000"/>
          <w:szCs w:val="28"/>
          <w:lang w:eastAsia="ru-RU"/>
        </w:rPr>
      </w:pPr>
      <w:r w:rsidRPr="002C6BF2">
        <w:rPr>
          <w:rFonts w:eastAsia="Times New Roman"/>
          <w:color w:val="000000"/>
          <w:szCs w:val="28"/>
          <w:lang w:eastAsia="ru-RU"/>
        </w:rPr>
        <w:t>Субъекты персональных данных имеют право на:</w:t>
      </w:r>
    </w:p>
    <w:p w14:paraId="37BF7017"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полную информацию об их персональных данных, обрабатываемых в Администрации;</w:t>
      </w:r>
    </w:p>
    <w:p w14:paraId="463BE92A"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доступ к своим персональным данным, включая право на получение копии любой записи, содержащей их персональные данные, за исключением случаев, пред</w:t>
      </w:r>
      <w:r w:rsidR="005F11BB" w:rsidRPr="00251FB1">
        <w:rPr>
          <w:rFonts w:eastAsia="Times New Roman"/>
          <w:color w:val="000000"/>
          <w:szCs w:val="28"/>
          <w:lang w:eastAsia="ru-RU"/>
        </w:rPr>
        <w:t>усмотренных федеральным законом</w:t>
      </w:r>
      <w:r w:rsidRPr="00251FB1">
        <w:rPr>
          <w:rFonts w:eastAsia="Times New Roman"/>
          <w:color w:val="000000"/>
          <w:szCs w:val="28"/>
          <w:lang w:eastAsia="ru-RU"/>
        </w:rPr>
        <w:t>;</w:t>
      </w:r>
    </w:p>
    <w:p w14:paraId="036CBCB0"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уточнение своих персональных данных, их блокирование или уничтожение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7D8F69E6"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отзыв согласия на обработку персональных данных;</w:t>
      </w:r>
    </w:p>
    <w:p w14:paraId="01DEA514"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принятие предусмотренных законом мер по защите своих прав;</w:t>
      </w:r>
    </w:p>
    <w:p w14:paraId="556FA1F1"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обжалование действия или бездействия Администрации, осуществляемого с нарушением требований законодательства Российской Федерации в области персональных данных, в уполномоченный орган по защите прав субъектов персональных данных или в суд;</w:t>
      </w:r>
    </w:p>
    <w:p w14:paraId="36A484CD" w14:textId="77777777" w:rsidR="00E04DC7" w:rsidRPr="00251FB1" w:rsidRDefault="00E04DC7" w:rsidP="00251FB1">
      <w:pPr>
        <w:pStyle w:val="a5"/>
        <w:numPr>
          <w:ilvl w:val="0"/>
          <w:numId w:val="43"/>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осуществление иных прав, предусмотренных законодательством Российской Федерации.</w:t>
      </w:r>
    </w:p>
    <w:p w14:paraId="60878CAE" w14:textId="77777777" w:rsidR="002C6BF2" w:rsidRPr="00DC3910" w:rsidRDefault="002C6BF2" w:rsidP="002C6BF2">
      <w:pPr>
        <w:rPr>
          <w:lang w:eastAsia="ru-RU"/>
        </w:rPr>
      </w:pPr>
    </w:p>
    <w:p w14:paraId="4B2CD1BE" w14:textId="77777777" w:rsidR="002C6BF2" w:rsidRPr="00DC3910" w:rsidRDefault="00E04DC7" w:rsidP="002C6BF2">
      <w:pPr>
        <w:pStyle w:val="a5"/>
        <w:numPr>
          <w:ilvl w:val="0"/>
          <w:numId w:val="10"/>
        </w:numPr>
        <w:tabs>
          <w:tab w:val="left" w:pos="426"/>
        </w:tabs>
        <w:ind w:left="0" w:firstLine="0"/>
        <w:jc w:val="center"/>
        <w:rPr>
          <w:lang w:eastAsia="ru-RU"/>
        </w:rPr>
      </w:pPr>
      <w:r w:rsidRPr="00DC3910">
        <w:rPr>
          <w:lang w:eastAsia="ru-RU"/>
        </w:rPr>
        <w:t>Меры, принимаемые Администрацией для обеспечения выполнения обязанностей оператора при обработке персональных данных</w:t>
      </w:r>
    </w:p>
    <w:p w14:paraId="11773A65" w14:textId="77777777" w:rsidR="002C6BF2" w:rsidRPr="00DC3910" w:rsidRDefault="002C6BF2" w:rsidP="002C6BF2">
      <w:pPr>
        <w:rPr>
          <w:lang w:eastAsia="ru-RU"/>
        </w:rPr>
      </w:pPr>
    </w:p>
    <w:p w14:paraId="2607FC66" w14:textId="77777777" w:rsidR="00E04DC7" w:rsidRPr="002C6BF2" w:rsidRDefault="00E04DC7" w:rsidP="002C6BF2">
      <w:pPr>
        <w:pStyle w:val="a5"/>
        <w:numPr>
          <w:ilvl w:val="1"/>
          <w:numId w:val="10"/>
        </w:numPr>
        <w:shd w:val="clear" w:color="auto" w:fill="FFFFFF"/>
        <w:tabs>
          <w:tab w:val="left" w:pos="1418"/>
        </w:tabs>
        <w:ind w:right="-1"/>
        <w:jc w:val="both"/>
        <w:rPr>
          <w:rFonts w:eastAsia="Times New Roman"/>
          <w:color w:val="000000"/>
          <w:szCs w:val="28"/>
          <w:lang w:eastAsia="ru-RU"/>
        </w:rPr>
      </w:pPr>
      <w:r w:rsidRPr="002C6BF2">
        <w:rPr>
          <w:rFonts w:eastAsia="Times New Roman"/>
          <w:color w:val="000000"/>
          <w:szCs w:val="28"/>
          <w:lang w:eastAsia="ru-RU"/>
        </w:rPr>
        <w:t>Меры, необходимые и достаточные для обеспечения выполнения Администрацией обязанностей оператора, предусмотренных законодательством Российской Федерации в области персональных данных, включают:</w:t>
      </w:r>
    </w:p>
    <w:p w14:paraId="1B6AA861"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наличие ответственного за обработку персональных данных;</w:t>
      </w:r>
    </w:p>
    <w:p w14:paraId="65CA441D"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наличие администратора информационных систем персональных данных;</w:t>
      </w:r>
    </w:p>
    <w:p w14:paraId="1BA3F331"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наличие утвержденных инструкций, регламентирующих работу с персональными данными и информационными системами персональных данных;</w:t>
      </w:r>
    </w:p>
    <w:p w14:paraId="7BB54C6E"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осуществление внутреннего контроля соответствия обработки персональных данных требованиям к защите персональных данных;</w:t>
      </w:r>
    </w:p>
    <w:p w14:paraId="7542098D"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 xml:space="preserve">ознакомление всех сотрудников,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документами, определяющими политику организации в </w:t>
      </w:r>
      <w:r w:rsidRPr="00251FB1">
        <w:rPr>
          <w:rFonts w:eastAsia="Times New Roman"/>
          <w:color w:val="000000"/>
          <w:szCs w:val="28"/>
          <w:lang w:eastAsia="ru-RU"/>
        </w:rPr>
        <w:lastRenderedPageBreak/>
        <w:t>отношении обработки персональных данных, локальными актами по вопросам обработки персональных данных под роспись;</w:t>
      </w:r>
    </w:p>
    <w:p w14:paraId="01754E27"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учет машинных носителей персональных данных;</w:t>
      </w:r>
    </w:p>
    <w:p w14:paraId="0C43DF40"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обеспечение восстановления персональных данных, модифицированных или уничтоженных вследствие несанкционированного доступа к ним;</w:t>
      </w:r>
    </w:p>
    <w:p w14:paraId="22D84CC1"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наличие правил доступа к персональным данным, обрабатываемым в информационных системах персональных данных;</w:t>
      </w:r>
    </w:p>
    <w:p w14:paraId="5F05576C"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определён перечень сотрудников, осуществляющих обработку персональных данных;</w:t>
      </w:r>
    </w:p>
    <w:p w14:paraId="6AF7C17B"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сведения на бумажных носителях хранятся в сейфах или выделенных помещениях;</w:t>
      </w:r>
    </w:p>
    <w:p w14:paraId="3DC67BC7"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определены места хранения персональных данных;</w:t>
      </w:r>
    </w:p>
    <w:p w14:paraId="028750F2"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ведётся учёт всех защищаемых носителей информации с помощью их маркировки и занесения учетных данных в журнал учета с отметкой об их выдаче (приеме);</w:t>
      </w:r>
    </w:p>
    <w:p w14:paraId="1C390A9D"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обеспечено раздельное хранение персональных данных (материальных носителей), обработка которых осуществляется в различных целях.</w:t>
      </w:r>
    </w:p>
    <w:p w14:paraId="5358F371" w14:textId="77777777" w:rsidR="00E04DC7" w:rsidRPr="00251FB1" w:rsidRDefault="00E04DC7" w:rsidP="00251FB1">
      <w:pPr>
        <w:pStyle w:val="a5"/>
        <w:numPr>
          <w:ilvl w:val="0"/>
          <w:numId w:val="44"/>
        </w:numPr>
        <w:shd w:val="clear" w:color="auto" w:fill="FFFFFF"/>
        <w:ind w:right="-1"/>
        <w:jc w:val="both"/>
        <w:rPr>
          <w:rFonts w:eastAsia="Times New Roman"/>
          <w:color w:val="000000"/>
          <w:szCs w:val="28"/>
          <w:lang w:eastAsia="ru-RU"/>
        </w:rPr>
      </w:pPr>
      <w:r w:rsidRPr="00251FB1">
        <w:rPr>
          <w:rFonts w:eastAsia="Times New Roman"/>
          <w:color w:val="000000"/>
          <w:szCs w:val="28"/>
          <w:lang w:eastAsia="ru-RU"/>
        </w:rPr>
        <w:t>иные меры, предусмотренные законодательством Российской Федерации в области персональных данных.</w:t>
      </w:r>
    </w:p>
    <w:p w14:paraId="16800EB2" w14:textId="77777777" w:rsidR="00E04DC7" w:rsidRDefault="00E04DC7" w:rsidP="002C6BF2">
      <w:pPr>
        <w:pStyle w:val="a5"/>
        <w:numPr>
          <w:ilvl w:val="1"/>
          <w:numId w:val="10"/>
        </w:numPr>
        <w:shd w:val="clear" w:color="auto" w:fill="FFFFFF"/>
        <w:ind w:right="-1"/>
        <w:jc w:val="both"/>
        <w:rPr>
          <w:rFonts w:eastAsia="Times New Roman"/>
          <w:color w:val="000000"/>
          <w:szCs w:val="28"/>
          <w:lang w:eastAsia="ru-RU"/>
        </w:rPr>
      </w:pPr>
      <w:r w:rsidRPr="002C6BF2">
        <w:rPr>
          <w:rFonts w:eastAsia="Times New Roman"/>
          <w:color w:val="000000"/>
          <w:szCs w:val="28"/>
          <w:lang w:eastAsia="ru-RU"/>
        </w:rPr>
        <w:t>Меры по обеспечению безопасности персональных данных при их обработке в информационных системах персональных данных устанавливаются в соответствии с локальными нормативными актами Администрации, регламентирующими вопросы обеспечения безопасности персональных данных при их обработке в информационных системах персональных данных Администрации.</w:t>
      </w:r>
    </w:p>
    <w:p w14:paraId="49C07192" w14:textId="77777777" w:rsidR="002C6BF2" w:rsidRPr="00DC3910" w:rsidRDefault="002C6BF2" w:rsidP="002C6BF2">
      <w:pPr>
        <w:jc w:val="center"/>
        <w:rPr>
          <w:lang w:eastAsia="ru-RU"/>
        </w:rPr>
      </w:pPr>
    </w:p>
    <w:p w14:paraId="76D1BCA3" w14:textId="77777777" w:rsidR="00E04DC7" w:rsidRPr="00DC3910" w:rsidRDefault="00E04DC7" w:rsidP="002C6BF2">
      <w:pPr>
        <w:pStyle w:val="a5"/>
        <w:numPr>
          <w:ilvl w:val="0"/>
          <w:numId w:val="10"/>
        </w:numPr>
        <w:tabs>
          <w:tab w:val="left" w:pos="426"/>
        </w:tabs>
        <w:ind w:left="0" w:firstLine="0"/>
        <w:jc w:val="center"/>
        <w:rPr>
          <w:lang w:eastAsia="ru-RU"/>
        </w:rPr>
      </w:pPr>
      <w:r w:rsidRPr="00DC3910">
        <w:rPr>
          <w:lang w:eastAsia="ru-RU"/>
        </w:rPr>
        <w:t>Контроль за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w:t>
      </w:r>
    </w:p>
    <w:p w14:paraId="673EA7CF" w14:textId="77777777" w:rsidR="002C6BF2" w:rsidRPr="002C6BF2" w:rsidRDefault="002C6BF2" w:rsidP="002C6BF2">
      <w:pPr>
        <w:jc w:val="center"/>
        <w:rPr>
          <w:lang w:eastAsia="ru-RU"/>
        </w:rPr>
      </w:pPr>
    </w:p>
    <w:p w14:paraId="69B88DEF" w14:textId="77777777" w:rsidR="00E04DC7" w:rsidRPr="002C6BF2" w:rsidRDefault="00E04DC7" w:rsidP="002C6BF2">
      <w:pPr>
        <w:pStyle w:val="a5"/>
        <w:numPr>
          <w:ilvl w:val="1"/>
          <w:numId w:val="10"/>
        </w:numPr>
        <w:shd w:val="clear" w:color="auto" w:fill="FFFFFF"/>
        <w:ind w:right="-1"/>
        <w:jc w:val="both"/>
        <w:rPr>
          <w:rFonts w:eastAsia="Times New Roman"/>
          <w:color w:val="000000"/>
          <w:szCs w:val="28"/>
          <w:lang w:eastAsia="ru-RU"/>
        </w:rPr>
      </w:pPr>
      <w:r w:rsidRPr="002C6BF2">
        <w:rPr>
          <w:rFonts w:eastAsia="Times New Roman"/>
          <w:color w:val="000000"/>
          <w:szCs w:val="28"/>
          <w:lang w:eastAsia="ru-RU"/>
        </w:rPr>
        <w:t>Контроль за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 осуществляется с целью проверки соответствия обработки персональных данных в Администрации и локальным нормативным актам Администрации в области персональных данных, в том числе требованиям к защите персональных данных, а также принятых мер, направленных на предотвращение и выявление нарушений законодательства Российской Федерации в области персональных данных, выявления возможных каналов утечки и несанкционированного доступа к персональным данным, устранения последствий таких нарушений.</w:t>
      </w:r>
    </w:p>
    <w:p w14:paraId="6829EC94" w14:textId="77777777" w:rsidR="00E04DC7" w:rsidRPr="002C6BF2" w:rsidRDefault="00E04DC7" w:rsidP="002C6BF2">
      <w:pPr>
        <w:pStyle w:val="a5"/>
        <w:numPr>
          <w:ilvl w:val="1"/>
          <w:numId w:val="10"/>
        </w:numPr>
        <w:shd w:val="clear" w:color="auto" w:fill="FFFFFF"/>
        <w:ind w:right="-1"/>
        <w:jc w:val="both"/>
        <w:rPr>
          <w:rFonts w:eastAsia="Times New Roman"/>
          <w:color w:val="000000"/>
          <w:szCs w:val="28"/>
          <w:lang w:eastAsia="ru-RU"/>
        </w:rPr>
      </w:pPr>
      <w:r w:rsidRPr="002C6BF2">
        <w:rPr>
          <w:rFonts w:eastAsia="Times New Roman"/>
          <w:color w:val="000000"/>
          <w:szCs w:val="28"/>
          <w:lang w:eastAsia="ru-RU"/>
        </w:rPr>
        <w:lastRenderedPageBreak/>
        <w:t>Внутренний контроль за соблюдением законодательства Российской Федерации и локальных нормативных актов Администрации в области персональных данных, в том числе требований к защите персональных данных, осуществляется лицом, ответственным за организацию обработки персональных данных в Администрации.</w:t>
      </w:r>
    </w:p>
    <w:p w14:paraId="2B65D30B" w14:textId="77777777" w:rsidR="00E04DC7" w:rsidRPr="002C6BF2" w:rsidRDefault="00E04DC7" w:rsidP="002C6BF2">
      <w:pPr>
        <w:pStyle w:val="a5"/>
        <w:numPr>
          <w:ilvl w:val="1"/>
          <w:numId w:val="10"/>
        </w:numPr>
        <w:shd w:val="clear" w:color="auto" w:fill="FFFFFF"/>
        <w:ind w:right="-1"/>
        <w:jc w:val="both"/>
        <w:rPr>
          <w:rFonts w:eastAsia="Times New Roman"/>
          <w:color w:val="000000"/>
          <w:szCs w:val="28"/>
          <w:lang w:eastAsia="ru-RU"/>
        </w:rPr>
      </w:pPr>
      <w:r w:rsidRPr="002C6BF2">
        <w:rPr>
          <w:rFonts w:eastAsia="Times New Roman"/>
          <w:color w:val="000000"/>
          <w:szCs w:val="28"/>
          <w:lang w:eastAsia="ru-RU"/>
        </w:rPr>
        <w:t>Внутренний контроль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нормативным актам Администрации осуществляет Ответственный за организацию обработки персональных данных.</w:t>
      </w:r>
    </w:p>
    <w:p w14:paraId="7C5E0856" w14:textId="77777777" w:rsidR="00BB183E" w:rsidRPr="002C6BF2" w:rsidRDefault="00E04DC7" w:rsidP="002C6BF2">
      <w:pPr>
        <w:pStyle w:val="a5"/>
        <w:numPr>
          <w:ilvl w:val="1"/>
          <w:numId w:val="10"/>
        </w:numPr>
        <w:shd w:val="clear" w:color="auto" w:fill="FFFFFF"/>
        <w:ind w:right="-1"/>
        <w:jc w:val="both"/>
        <w:rPr>
          <w:rFonts w:eastAsia="Times New Roman"/>
          <w:color w:val="000000"/>
          <w:szCs w:val="28"/>
          <w:lang w:eastAsia="ru-RU"/>
        </w:rPr>
      </w:pPr>
      <w:r w:rsidRPr="002C6BF2">
        <w:rPr>
          <w:rFonts w:eastAsia="Times New Roman"/>
          <w:color w:val="000000"/>
          <w:szCs w:val="28"/>
          <w:lang w:eastAsia="ru-RU"/>
        </w:rPr>
        <w:t>Работники Администрации,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sectPr w:rsidR="00BB183E" w:rsidRPr="002C6BF2" w:rsidSect="004C63E3">
      <w:footerReference w:type="default" r:id="rId7"/>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205821" w14:textId="77777777" w:rsidR="002660F7" w:rsidRDefault="002660F7">
      <w:r>
        <w:separator/>
      </w:r>
    </w:p>
  </w:endnote>
  <w:endnote w:type="continuationSeparator" w:id="0">
    <w:p w14:paraId="0A5E73F5" w14:textId="77777777" w:rsidR="002660F7" w:rsidRDefault="00266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023290737"/>
      <w:docPartObj>
        <w:docPartGallery w:val="Page Numbers (Bottom of Page)"/>
        <w:docPartUnique/>
      </w:docPartObj>
    </w:sdtPr>
    <w:sdtEndPr/>
    <w:sdtContent>
      <w:p w14:paraId="0975F29A" w14:textId="77777777" w:rsidR="0069733F" w:rsidRPr="0069733F" w:rsidRDefault="00E04DC7">
        <w:pPr>
          <w:pStyle w:val="a3"/>
          <w:jc w:val="right"/>
          <w:rPr>
            <w:sz w:val="24"/>
            <w:szCs w:val="24"/>
          </w:rPr>
        </w:pPr>
        <w:r w:rsidRPr="0069733F">
          <w:rPr>
            <w:sz w:val="24"/>
            <w:szCs w:val="24"/>
          </w:rPr>
          <w:t xml:space="preserve">Страница </w:t>
        </w:r>
        <w:r w:rsidR="00533697" w:rsidRPr="0069733F">
          <w:rPr>
            <w:b/>
            <w:sz w:val="24"/>
            <w:szCs w:val="24"/>
          </w:rPr>
          <w:fldChar w:fldCharType="begin"/>
        </w:r>
        <w:r w:rsidRPr="0069733F">
          <w:rPr>
            <w:b/>
            <w:sz w:val="24"/>
            <w:szCs w:val="24"/>
          </w:rPr>
          <w:instrText>PAGE  \* Arabic  \* MERGEFORMAT</w:instrText>
        </w:r>
        <w:r w:rsidR="00533697" w:rsidRPr="0069733F">
          <w:rPr>
            <w:b/>
            <w:sz w:val="24"/>
            <w:szCs w:val="24"/>
          </w:rPr>
          <w:fldChar w:fldCharType="separate"/>
        </w:r>
        <w:r w:rsidR="008D1D7E">
          <w:rPr>
            <w:b/>
            <w:noProof/>
            <w:sz w:val="24"/>
            <w:szCs w:val="24"/>
          </w:rPr>
          <w:t>1</w:t>
        </w:r>
        <w:r w:rsidR="00533697" w:rsidRPr="0069733F">
          <w:rPr>
            <w:b/>
            <w:sz w:val="24"/>
            <w:szCs w:val="24"/>
          </w:rPr>
          <w:fldChar w:fldCharType="end"/>
        </w:r>
        <w:r w:rsidRPr="0069733F">
          <w:rPr>
            <w:sz w:val="24"/>
            <w:szCs w:val="24"/>
          </w:rPr>
          <w:t xml:space="preserve"> из </w:t>
        </w:r>
        <w:r w:rsidR="002660F7">
          <w:fldChar w:fldCharType="begin"/>
        </w:r>
        <w:r w:rsidR="002660F7">
          <w:instrText>NUMPAGES  \* Arabic  \* MERGEFORMAT</w:instrText>
        </w:r>
        <w:r w:rsidR="002660F7">
          <w:fldChar w:fldCharType="separate"/>
        </w:r>
        <w:r w:rsidR="008D1D7E" w:rsidRPr="008D1D7E">
          <w:rPr>
            <w:b/>
            <w:noProof/>
            <w:sz w:val="24"/>
            <w:szCs w:val="24"/>
          </w:rPr>
          <w:t>10</w:t>
        </w:r>
        <w:r w:rsidR="002660F7">
          <w:rPr>
            <w:b/>
            <w:noProof/>
            <w:sz w:val="24"/>
            <w:szCs w:val="24"/>
          </w:rPr>
          <w:fldChar w:fldCharType="end"/>
        </w:r>
      </w:p>
    </w:sdtContent>
  </w:sdt>
  <w:p w14:paraId="0CE8BEE9" w14:textId="77777777" w:rsidR="0069733F" w:rsidRDefault="002660F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1618F3" w14:textId="77777777" w:rsidR="002660F7" w:rsidRDefault="002660F7">
      <w:r>
        <w:separator/>
      </w:r>
    </w:p>
  </w:footnote>
  <w:footnote w:type="continuationSeparator" w:id="0">
    <w:p w14:paraId="43769B38" w14:textId="77777777" w:rsidR="002660F7" w:rsidRDefault="002660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54C4D"/>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03F03238"/>
    <w:multiLevelType w:val="multilevel"/>
    <w:tmpl w:val="711CB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A3A65"/>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15:restartNumberingAfterBreak="0">
    <w:nsid w:val="0D4A12A9"/>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 w15:restartNumberingAfterBreak="0">
    <w:nsid w:val="0F864D06"/>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15A9279F"/>
    <w:multiLevelType w:val="hybridMultilevel"/>
    <w:tmpl w:val="E7AC48E6"/>
    <w:lvl w:ilvl="0" w:tplc="1E32B832">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6852637"/>
    <w:multiLevelType w:val="hybridMultilevel"/>
    <w:tmpl w:val="94DAE234"/>
    <w:lvl w:ilvl="0" w:tplc="5D3EA25E">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77512B5"/>
    <w:multiLevelType w:val="hybridMultilevel"/>
    <w:tmpl w:val="72049A70"/>
    <w:lvl w:ilvl="0" w:tplc="BA9A1FAC">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95B643F"/>
    <w:multiLevelType w:val="multilevel"/>
    <w:tmpl w:val="6434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94975"/>
    <w:multiLevelType w:val="multilevel"/>
    <w:tmpl w:val="948C3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8971AE"/>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24FB750F"/>
    <w:multiLevelType w:val="multilevel"/>
    <w:tmpl w:val="16B8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32605"/>
    <w:multiLevelType w:val="multilevel"/>
    <w:tmpl w:val="9512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836F5A"/>
    <w:multiLevelType w:val="multilevel"/>
    <w:tmpl w:val="3E36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9F359E"/>
    <w:multiLevelType w:val="multilevel"/>
    <w:tmpl w:val="406A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910F03"/>
    <w:multiLevelType w:val="hybridMultilevel"/>
    <w:tmpl w:val="2E9C92D6"/>
    <w:lvl w:ilvl="0" w:tplc="4BB238EC">
      <w:start w:val="1"/>
      <w:numFmt w:val="bullet"/>
      <w:suff w:val="space"/>
      <w:lvlText w:val=""/>
      <w:lvlJc w:val="left"/>
      <w:pPr>
        <w:ind w:left="655" w:firstLine="1134"/>
      </w:pPr>
      <w:rPr>
        <w:rFonts w:ascii="Symbol" w:hAnsi="Symbol" w:hint="default"/>
      </w:rPr>
    </w:lvl>
    <w:lvl w:ilvl="1" w:tplc="04190003" w:tentative="1">
      <w:start w:val="1"/>
      <w:numFmt w:val="bullet"/>
      <w:lvlText w:val="o"/>
      <w:lvlJc w:val="left"/>
      <w:pPr>
        <w:ind w:left="2095" w:hanging="360"/>
      </w:pPr>
      <w:rPr>
        <w:rFonts w:ascii="Courier New" w:hAnsi="Courier New" w:cs="Courier New" w:hint="default"/>
      </w:rPr>
    </w:lvl>
    <w:lvl w:ilvl="2" w:tplc="04190005" w:tentative="1">
      <w:start w:val="1"/>
      <w:numFmt w:val="bullet"/>
      <w:lvlText w:val=""/>
      <w:lvlJc w:val="left"/>
      <w:pPr>
        <w:ind w:left="2815" w:hanging="360"/>
      </w:pPr>
      <w:rPr>
        <w:rFonts w:ascii="Wingdings" w:hAnsi="Wingdings" w:hint="default"/>
      </w:rPr>
    </w:lvl>
    <w:lvl w:ilvl="3" w:tplc="04190001" w:tentative="1">
      <w:start w:val="1"/>
      <w:numFmt w:val="bullet"/>
      <w:lvlText w:val=""/>
      <w:lvlJc w:val="left"/>
      <w:pPr>
        <w:ind w:left="3535" w:hanging="360"/>
      </w:pPr>
      <w:rPr>
        <w:rFonts w:ascii="Symbol" w:hAnsi="Symbol" w:hint="default"/>
      </w:rPr>
    </w:lvl>
    <w:lvl w:ilvl="4" w:tplc="04190003" w:tentative="1">
      <w:start w:val="1"/>
      <w:numFmt w:val="bullet"/>
      <w:lvlText w:val="o"/>
      <w:lvlJc w:val="left"/>
      <w:pPr>
        <w:ind w:left="4255" w:hanging="360"/>
      </w:pPr>
      <w:rPr>
        <w:rFonts w:ascii="Courier New" w:hAnsi="Courier New" w:cs="Courier New" w:hint="default"/>
      </w:rPr>
    </w:lvl>
    <w:lvl w:ilvl="5" w:tplc="04190005" w:tentative="1">
      <w:start w:val="1"/>
      <w:numFmt w:val="bullet"/>
      <w:lvlText w:val=""/>
      <w:lvlJc w:val="left"/>
      <w:pPr>
        <w:ind w:left="4975" w:hanging="360"/>
      </w:pPr>
      <w:rPr>
        <w:rFonts w:ascii="Wingdings" w:hAnsi="Wingdings" w:hint="default"/>
      </w:rPr>
    </w:lvl>
    <w:lvl w:ilvl="6" w:tplc="04190001" w:tentative="1">
      <w:start w:val="1"/>
      <w:numFmt w:val="bullet"/>
      <w:lvlText w:val=""/>
      <w:lvlJc w:val="left"/>
      <w:pPr>
        <w:ind w:left="5695" w:hanging="360"/>
      </w:pPr>
      <w:rPr>
        <w:rFonts w:ascii="Symbol" w:hAnsi="Symbol" w:hint="default"/>
      </w:rPr>
    </w:lvl>
    <w:lvl w:ilvl="7" w:tplc="04190003" w:tentative="1">
      <w:start w:val="1"/>
      <w:numFmt w:val="bullet"/>
      <w:lvlText w:val="o"/>
      <w:lvlJc w:val="left"/>
      <w:pPr>
        <w:ind w:left="6415" w:hanging="360"/>
      </w:pPr>
      <w:rPr>
        <w:rFonts w:ascii="Courier New" w:hAnsi="Courier New" w:cs="Courier New" w:hint="default"/>
      </w:rPr>
    </w:lvl>
    <w:lvl w:ilvl="8" w:tplc="04190005" w:tentative="1">
      <w:start w:val="1"/>
      <w:numFmt w:val="bullet"/>
      <w:lvlText w:val=""/>
      <w:lvlJc w:val="left"/>
      <w:pPr>
        <w:ind w:left="7135" w:hanging="360"/>
      </w:pPr>
      <w:rPr>
        <w:rFonts w:ascii="Wingdings" w:hAnsi="Wingdings" w:hint="default"/>
      </w:rPr>
    </w:lvl>
  </w:abstractNum>
  <w:abstractNum w:abstractNumId="16" w15:restartNumberingAfterBreak="0">
    <w:nsid w:val="38D57947"/>
    <w:multiLevelType w:val="hybridMultilevel"/>
    <w:tmpl w:val="E11CAACC"/>
    <w:lvl w:ilvl="0" w:tplc="4BB238EC">
      <w:start w:val="1"/>
      <w:numFmt w:val="bullet"/>
      <w:suff w:val="space"/>
      <w:lvlText w:val=""/>
      <w:lvlJc w:val="left"/>
      <w:pPr>
        <w:ind w:left="709" w:firstLine="1134"/>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94A7F63"/>
    <w:multiLevelType w:val="hybridMultilevel"/>
    <w:tmpl w:val="86609E08"/>
    <w:lvl w:ilvl="0" w:tplc="F08A8080">
      <w:start w:val="1"/>
      <w:numFmt w:val="bullet"/>
      <w:suff w:val="space"/>
      <w:lvlText w:val=""/>
      <w:lvlJc w:val="left"/>
      <w:pPr>
        <w:ind w:left="709" w:firstLine="1134"/>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9675ED5"/>
    <w:multiLevelType w:val="hybridMultilevel"/>
    <w:tmpl w:val="05EA2BC4"/>
    <w:lvl w:ilvl="0" w:tplc="F08A8080">
      <w:start w:val="1"/>
      <w:numFmt w:val="bullet"/>
      <w:suff w:val="space"/>
      <w:lvlText w:val=""/>
      <w:lvlJc w:val="left"/>
      <w:pPr>
        <w:ind w:left="709" w:firstLine="1134"/>
      </w:pPr>
      <w:rPr>
        <w:rFonts w:ascii="Symbol" w:hAnsi="Symbol" w:hint="default"/>
      </w:rPr>
    </w:lvl>
    <w:lvl w:ilvl="1" w:tplc="50263F4E">
      <w:start w:val="1"/>
      <w:numFmt w:val="bullet"/>
      <w:suff w:val="space"/>
      <w:lvlText w:val=""/>
      <w:lvlJc w:val="left"/>
      <w:pPr>
        <w:ind w:left="0" w:firstLine="1134"/>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C926F7C"/>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0" w15:restartNumberingAfterBreak="0">
    <w:nsid w:val="3EF159F6"/>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1" w15:restartNumberingAfterBreak="0">
    <w:nsid w:val="40EB4604"/>
    <w:multiLevelType w:val="multilevel"/>
    <w:tmpl w:val="78AE2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3119EE"/>
    <w:multiLevelType w:val="hybridMultilevel"/>
    <w:tmpl w:val="45426E4A"/>
    <w:lvl w:ilvl="0" w:tplc="4BB238EC">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45D00A2E"/>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4" w15:restartNumberingAfterBreak="0">
    <w:nsid w:val="4A403F24"/>
    <w:multiLevelType w:val="multilevel"/>
    <w:tmpl w:val="3D8ED2B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5" w15:restartNumberingAfterBreak="0">
    <w:nsid w:val="4FEE1C2F"/>
    <w:multiLevelType w:val="multilevel"/>
    <w:tmpl w:val="F78A0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9F047E"/>
    <w:multiLevelType w:val="hybridMultilevel"/>
    <w:tmpl w:val="336062EC"/>
    <w:lvl w:ilvl="0" w:tplc="F08A8080">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2095" w:hanging="360"/>
      </w:pPr>
      <w:rPr>
        <w:rFonts w:ascii="Courier New" w:hAnsi="Courier New" w:cs="Courier New" w:hint="default"/>
      </w:rPr>
    </w:lvl>
    <w:lvl w:ilvl="2" w:tplc="04190005" w:tentative="1">
      <w:start w:val="1"/>
      <w:numFmt w:val="bullet"/>
      <w:lvlText w:val=""/>
      <w:lvlJc w:val="left"/>
      <w:pPr>
        <w:ind w:left="2815" w:hanging="360"/>
      </w:pPr>
      <w:rPr>
        <w:rFonts w:ascii="Wingdings" w:hAnsi="Wingdings" w:hint="default"/>
      </w:rPr>
    </w:lvl>
    <w:lvl w:ilvl="3" w:tplc="04190001" w:tentative="1">
      <w:start w:val="1"/>
      <w:numFmt w:val="bullet"/>
      <w:lvlText w:val=""/>
      <w:lvlJc w:val="left"/>
      <w:pPr>
        <w:ind w:left="3535" w:hanging="360"/>
      </w:pPr>
      <w:rPr>
        <w:rFonts w:ascii="Symbol" w:hAnsi="Symbol" w:hint="default"/>
      </w:rPr>
    </w:lvl>
    <w:lvl w:ilvl="4" w:tplc="04190003" w:tentative="1">
      <w:start w:val="1"/>
      <w:numFmt w:val="bullet"/>
      <w:lvlText w:val="o"/>
      <w:lvlJc w:val="left"/>
      <w:pPr>
        <w:ind w:left="4255" w:hanging="360"/>
      </w:pPr>
      <w:rPr>
        <w:rFonts w:ascii="Courier New" w:hAnsi="Courier New" w:cs="Courier New" w:hint="default"/>
      </w:rPr>
    </w:lvl>
    <w:lvl w:ilvl="5" w:tplc="04190005" w:tentative="1">
      <w:start w:val="1"/>
      <w:numFmt w:val="bullet"/>
      <w:lvlText w:val=""/>
      <w:lvlJc w:val="left"/>
      <w:pPr>
        <w:ind w:left="4975" w:hanging="360"/>
      </w:pPr>
      <w:rPr>
        <w:rFonts w:ascii="Wingdings" w:hAnsi="Wingdings" w:hint="default"/>
      </w:rPr>
    </w:lvl>
    <w:lvl w:ilvl="6" w:tplc="04190001" w:tentative="1">
      <w:start w:val="1"/>
      <w:numFmt w:val="bullet"/>
      <w:lvlText w:val=""/>
      <w:lvlJc w:val="left"/>
      <w:pPr>
        <w:ind w:left="5695" w:hanging="360"/>
      </w:pPr>
      <w:rPr>
        <w:rFonts w:ascii="Symbol" w:hAnsi="Symbol" w:hint="default"/>
      </w:rPr>
    </w:lvl>
    <w:lvl w:ilvl="7" w:tplc="04190003" w:tentative="1">
      <w:start w:val="1"/>
      <w:numFmt w:val="bullet"/>
      <w:lvlText w:val="o"/>
      <w:lvlJc w:val="left"/>
      <w:pPr>
        <w:ind w:left="6415" w:hanging="360"/>
      </w:pPr>
      <w:rPr>
        <w:rFonts w:ascii="Courier New" w:hAnsi="Courier New" w:cs="Courier New" w:hint="default"/>
      </w:rPr>
    </w:lvl>
    <w:lvl w:ilvl="8" w:tplc="04190005" w:tentative="1">
      <w:start w:val="1"/>
      <w:numFmt w:val="bullet"/>
      <w:lvlText w:val=""/>
      <w:lvlJc w:val="left"/>
      <w:pPr>
        <w:ind w:left="7135" w:hanging="360"/>
      </w:pPr>
      <w:rPr>
        <w:rFonts w:ascii="Wingdings" w:hAnsi="Wingdings" w:hint="default"/>
      </w:rPr>
    </w:lvl>
  </w:abstractNum>
  <w:abstractNum w:abstractNumId="27" w15:restartNumberingAfterBreak="0">
    <w:nsid w:val="59F25C3E"/>
    <w:multiLevelType w:val="hybridMultilevel"/>
    <w:tmpl w:val="FCDC521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E9E1C2E"/>
    <w:multiLevelType w:val="multilevel"/>
    <w:tmpl w:val="406A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EF221E"/>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601127EC"/>
    <w:multiLevelType w:val="multilevel"/>
    <w:tmpl w:val="A522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8134A3"/>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2" w15:restartNumberingAfterBreak="0">
    <w:nsid w:val="652D48DC"/>
    <w:multiLevelType w:val="multilevel"/>
    <w:tmpl w:val="D004A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746B4A"/>
    <w:multiLevelType w:val="hybridMultilevel"/>
    <w:tmpl w:val="57082CAE"/>
    <w:lvl w:ilvl="0" w:tplc="162E5A66">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7A027FB"/>
    <w:multiLevelType w:val="multilevel"/>
    <w:tmpl w:val="16200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FB5613"/>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6" w15:restartNumberingAfterBreak="0">
    <w:nsid w:val="6E812D21"/>
    <w:multiLevelType w:val="multilevel"/>
    <w:tmpl w:val="EC26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C76017"/>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15:restartNumberingAfterBreak="0">
    <w:nsid w:val="71855C67"/>
    <w:multiLevelType w:val="multilevel"/>
    <w:tmpl w:val="64347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DD7879"/>
    <w:multiLevelType w:val="hybridMultilevel"/>
    <w:tmpl w:val="7C4C0172"/>
    <w:lvl w:ilvl="0" w:tplc="03008F72">
      <w:start w:val="1"/>
      <w:numFmt w:val="bullet"/>
      <w:suff w:val="space"/>
      <w:lvlText w:val=""/>
      <w:lvlJc w:val="left"/>
      <w:pPr>
        <w:ind w:left="0" w:firstLine="1134"/>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42E532D"/>
    <w:multiLevelType w:val="multilevel"/>
    <w:tmpl w:val="3D8ED2B4"/>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1" w15:restartNumberingAfterBreak="0">
    <w:nsid w:val="7DCD6990"/>
    <w:multiLevelType w:val="multilevel"/>
    <w:tmpl w:val="E9B8E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DFC07BC"/>
    <w:multiLevelType w:val="multilevel"/>
    <w:tmpl w:val="552E41E6"/>
    <w:lvl w:ilvl="0">
      <w:start w:val="1"/>
      <w:numFmt w:val="decimal"/>
      <w:lvlText w:val="%1."/>
      <w:lvlJc w:val="left"/>
      <w:pPr>
        <w:ind w:left="720" w:hanging="360"/>
      </w:pPr>
      <w:rPr>
        <w:rFonts w:hint="default"/>
      </w:rPr>
    </w:lvl>
    <w:lvl w:ilvl="1">
      <w:start w:val="1"/>
      <w:numFmt w:val="decimal"/>
      <w:isLgl/>
      <w:lvlText w:val="%1.%2."/>
      <w:lvlJc w:val="left"/>
      <w:pPr>
        <w:ind w:left="0" w:firstLine="709"/>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43" w15:restartNumberingAfterBreak="0">
    <w:nsid w:val="7EB408A8"/>
    <w:multiLevelType w:val="multilevel"/>
    <w:tmpl w:val="6DFE0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43"/>
  </w:num>
  <w:num w:numId="3">
    <w:abstractNumId w:val="30"/>
  </w:num>
  <w:num w:numId="4">
    <w:abstractNumId w:val="13"/>
  </w:num>
  <w:num w:numId="5">
    <w:abstractNumId w:val="41"/>
  </w:num>
  <w:num w:numId="6">
    <w:abstractNumId w:val="1"/>
  </w:num>
  <w:num w:numId="7">
    <w:abstractNumId w:val="21"/>
  </w:num>
  <w:num w:numId="8">
    <w:abstractNumId w:val="32"/>
  </w:num>
  <w:num w:numId="9">
    <w:abstractNumId w:val="12"/>
  </w:num>
  <w:num w:numId="10">
    <w:abstractNumId w:val="37"/>
  </w:num>
  <w:num w:numId="11">
    <w:abstractNumId w:val="40"/>
  </w:num>
  <w:num w:numId="12">
    <w:abstractNumId w:val="24"/>
  </w:num>
  <w:num w:numId="13">
    <w:abstractNumId w:val="29"/>
  </w:num>
  <w:num w:numId="14">
    <w:abstractNumId w:val="2"/>
  </w:num>
  <w:num w:numId="15">
    <w:abstractNumId w:val="35"/>
  </w:num>
  <w:num w:numId="16">
    <w:abstractNumId w:val="31"/>
  </w:num>
  <w:num w:numId="17">
    <w:abstractNumId w:val="10"/>
  </w:num>
  <w:num w:numId="18">
    <w:abstractNumId w:val="19"/>
  </w:num>
  <w:num w:numId="19">
    <w:abstractNumId w:val="0"/>
  </w:num>
  <w:num w:numId="20">
    <w:abstractNumId w:val="20"/>
  </w:num>
  <w:num w:numId="21">
    <w:abstractNumId w:val="4"/>
  </w:num>
  <w:num w:numId="22">
    <w:abstractNumId w:val="3"/>
  </w:num>
  <w:num w:numId="23">
    <w:abstractNumId w:val="23"/>
  </w:num>
  <w:num w:numId="24">
    <w:abstractNumId w:val="42"/>
  </w:num>
  <w:num w:numId="25">
    <w:abstractNumId w:val="27"/>
  </w:num>
  <w:num w:numId="26">
    <w:abstractNumId w:val="33"/>
  </w:num>
  <w:num w:numId="27">
    <w:abstractNumId w:val="25"/>
  </w:num>
  <w:num w:numId="28">
    <w:abstractNumId w:val="11"/>
  </w:num>
  <w:num w:numId="29">
    <w:abstractNumId w:val="5"/>
  </w:num>
  <w:num w:numId="30">
    <w:abstractNumId w:val="39"/>
  </w:num>
  <w:num w:numId="31">
    <w:abstractNumId w:val="36"/>
  </w:num>
  <w:num w:numId="32">
    <w:abstractNumId w:val="38"/>
  </w:num>
  <w:num w:numId="33">
    <w:abstractNumId w:val="8"/>
  </w:num>
  <w:num w:numId="34">
    <w:abstractNumId w:val="22"/>
  </w:num>
  <w:num w:numId="35">
    <w:abstractNumId w:val="16"/>
  </w:num>
  <w:num w:numId="36">
    <w:abstractNumId w:val="15"/>
  </w:num>
  <w:num w:numId="37">
    <w:abstractNumId w:val="26"/>
  </w:num>
  <w:num w:numId="38">
    <w:abstractNumId w:val="17"/>
  </w:num>
  <w:num w:numId="39">
    <w:abstractNumId w:val="18"/>
  </w:num>
  <w:num w:numId="40">
    <w:abstractNumId w:val="14"/>
  </w:num>
  <w:num w:numId="41">
    <w:abstractNumId w:val="28"/>
  </w:num>
  <w:num w:numId="42">
    <w:abstractNumId w:val="34"/>
  </w:num>
  <w:num w:numId="43">
    <w:abstractNumId w:val="7"/>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04DC7"/>
    <w:rsid w:val="00082319"/>
    <w:rsid w:val="000917B8"/>
    <w:rsid w:val="000F2B55"/>
    <w:rsid w:val="00112086"/>
    <w:rsid w:val="00147C1B"/>
    <w:rsid w:val="00195EEA"/>
    <w:rsid w:val="00204F54"/>
    <w:rsid w:val="00236F3B"/>
    <w:rsid w:val="00251FB1"/>
    <w:rsid w:val="00253358"/>
    <w:rsid w:val="002660F7"/>
    <w:rsid w:val="002B6F73"/>
    <w:rsid w:val="002C6BF2"/>
    <w:rsid w:val="003F7428"/>
    <w:rsid w:val="00466DF1"/>
    <w:rsid w:val="0049232E"/>
    <w:rsid w:val="004C63E3"/>
    <w:rsid w:val="00507451"/>
    <w:rsid w:val="00533697"/>
    <w:rsid w:val="005F11BB"/>
    <w:rsid w:val="00637425"/>
    <w:rsid w:val="00644DF4"/>
    <w:rsid w:val="006475AB"/>
    <w:rsid w:val="006A2DE1"/>
    <w:rsid w:val="006F113E"/>
    <w:rsid w:val="007172D7"/>
    <w:rsid w:val="00722FD4"/>
    <w:rsid w:val="007911BB"/>
    <w:rsid w:val="00794EF3"/>
    <w:rsid w:val="007B6ACE"/>
    <w:rsid w:val="00824C0E"/>
    <w:rsid w:val="0083497A"/>
    <w:rsid w:val="00883355"/>
    <w:rsid w:val="0088682C"/>
    <w:rsid w:val="008B78A7"/>
    <w:rsid w:val="008C2144"/>
    <w:rsid w:val="008D1D7E"/>
    <w:rsid w:val="008E0F4E"/>
    <w:rsid w:val="008E158C"/>
    <w:rsid w:val="009006AD"/>
    <w:rsid w:val="00903D1D"/>
    <w:rsid w:val="00975219"/>
    <w:rsid w:val="009A380A"/>
    <w:rsid w:val="009B5936"/>
    <w:rsid w:val="00A12CD9"/>
    <w:rsid w:val="00A42090"/>
    <w:rsid w:val="00AF5C0A"/>
    <w:rsid w:val="00CB4FDE"/>
    <w:rsid w:val="00CD0949"/>
    <w:rsid w:val="00CD1264"/>
    <w:rsid w:val="00CF0135"/>
    <w:rsid w:val="00D4150A"/>
    <w:rsid w:val="00DC3910"/>
    <w:rsid w:val="00E04DC7"/>
    <w:rsid w:val="00E17583"/>
    <w:rsid w:val="00E35C18"/>
    <w:rsid w:val="00E41A52"/>
    <w:rsid w:val="00F31A4E"/>
    <w:rsid w:val="00F543C2"/>
    <w:rsid w:val="00FF3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70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4DF4"/>
    <w:pPr>
      <w:spacing w:after="0" w:line="240" w:lineRule="auto"/>
    </w:pPr>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rsid w:val="00E04DC7"/>
    <w:pPr>
      <w:tabs>
        <w:tab w:val="center" w:pos="4677"/>
        <w:tab w:val="right" w:pos="9355"/>
      </w:tabs>
    </w:pPr>
  </w:style>
  <w:style w:type="character" w:customStyle="1" w:styleId="a4">
    <w:name w:val="Нижний колонтитул Знак"/>
    <w:basedOn w:val="a0"/>
    <w:link w:val="a3"/>
    <w:uiPriority w:val="99"/>
    <w:semiHidden/>
    <w:rsid w:val="00E04DC7"/>
    <w:rPr>
      <w:rFonts w:ascii="Times New Roman" w:hAnsi="Times New Roman" w:cs="Times New Roman"/>
      <w:sz w:val="28"/>
    </w:rPr>
  </w:style>
  <w:style w:type="paragraph" w:styleId="a5">
    <w:name w:val="List Paragraph"/>
    <w:basedOn w:val="a"/>
    <w:uiPriority w:val="34"/>
    <w:qFormat/>
    <w:rsid w:val="00A42090"/>
    <w:pPr>
      <w:ind w:left="720"/>
      <w:contextualSpacing/>
    </w:pPr>
  </w:style>
  <w:style w:type="paragraph" w:styleId="a6">
    <w:name w:val="No Spacing"/>
    <w:uiPriority w:val="1"/>
    <w:qFormat/>
    <w:rsid w:val="00DC391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2986</Words>
  <Characters>17024</Characters>
  <Application>Microsoft Office Word</Application>
  <DocSecurity>0</DocSecurity>
  <Lines>141</Lines>
  <Paragraphs>39</Paragraphs>
  <ScaleCrop>false</ScaleCrop>
  <Company/>
  <LinksUpToDate>false</LinksUpToDate>
  <CharactersWithSpaces>19971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2017-05-10T09:00:00Z</dcterms:created>
  <dcterms:modified xsi:type="dcterms:W3CDTF">2020-03-04T12:41:00Z</dcterms:modified>
</cp:coreProperties>
</file>