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FE" w:rsidRDefault="00891CFE" w:rsidP="003934F9">
      <w:pPr>
        <w:spacing w:after="75" w:line="252" w:lineRule="atLeast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</w:p>
    <w:p w:rsidR="00A578F6" w:rsidRPr="00EB026E" w:rsidRDefault="00A578F6" w:rsidP="00A578F6">
      <w:pPr>
        <w:spacing w:after="75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1FFD" w:rsidRDefault="00F11FFD" w:rsidP="00A578F6">
      <w:pPr>
        <w:spacing w:after="75" w:line="252" w:lineRule="atLeast"/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F11FFD" w:rsidRDefault="00F11FFD" w:rsidP="00F11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2E9E" w:rsidRPr="002F519C" w:rsidRDefault="00C12E9E" w:rsidP="00F11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FFD" w:rsidRPr="002F519C" w:rsidRDefault="00F11FFD" w:rsidP="00F11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9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F519C">
        <w:rPr>
          <w:rFonts w:ascii="Times New Roman" w:hAnsi="Times New Roman" w:cs="Times New Roman"/>
          <w:b/>
          <w:sz w:val="28"/>
          <w:szCs w:val="28"/>
        </w:rPr>
        <w:t xml:space="preserve"> отделе  </w:t>
      </w:r>
      <w:r>
        <w:rPr>
          <w:rFonts w:ascii="Times New Roman" w:hAnsi="Times New Roman" w:cs="Times New Roman"/>
          <w:b/>
          <w:sz w:val="28"/>
          <w:szCs w:val="28"/>
        </w:rPr>
        <w:t>ЖК</w:t>
      </w:r>
      <w:r w:rsidR="00C12E9E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и ЧС</w:t>
      </w:r>
      <w:r w:rsidRPr="002F519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11FFD" w:rsidRPr="002F519C" w:rsidRDefault="00F11FFD" w:rsidP="00F11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9C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сельского поселения</w:t>
      </w:r>
    </w:p>
    <w:p w:rsidR="00F11FFD" w:rsidRPr="002F519C" w:rsidRDefault="00F11FFD" w:rsidP="00F11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FFD" w:rsidRDefault="00F11FFD" w:rsidP="00F1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11FFD" w:rsidRPr="002F519C" w:rsidRDefault="00C12E9E" w:rsidP="00F11FFD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F11FFD">
        <w:rPr>
          <w:rFonts w:ascii="Times New Roman" w:hAnsi="Times New Roman" w:cs="Times New Roman"/>
          <w:sz w:val="28"/>
          <w:szCs w:val="28"/>
        </w:rPr>
        <w:tab/>
      </w:r>
      <w:r w:rsidR="00F11FFD">
        <w:rPr>
          <w:rFonts w:ascii="Times New Roman" w:hAnsi="Times New Roman" w:cs="Times New Roman"/>
          <w:sz w:val="28"/>
          <w:szCs w:val="28"/>
        </w:rPr>
        <w:tab/>
      </w:r>
      <w:r w:rsidR="00F11FFD">
        <w:rPr>
          <w:rFonts w:ascii="Times New Roman" w:hAnsi="Times New Roman" w:cs="Times New Roman"/>
          <w:sz w:val="28"/>
          <w:szCs w:val="28"/>
        </w:rPr>
        <w:tab/>
        <w:t>Утверждено</w:t>
      </w:r>
      <w:r w:rsidR="00F11FFD" w:rsidRPr="002F51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11FFD" w:rsidRPr="002F519C" w:rsidRDefault="00F11FFD" w:rsidP="00F1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F5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19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11FFD" w:rsidRPr="002F519C" w:rsidRDefault="00F11FFD" w:rsidP="00F1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 xml:space="preserve">образования Мичуринского </w:t>
      </w:r>
    </w:p>
    <w:p w:rsidR="00F11FFD" w:rsidRPr="002F519C" w:rsidRDefault="00F11FFD" w:rsidP="00F1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F11FFD" w:rsidRDefault="00F11FFD" w:rsidP="00F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>от  27.0</w:t>
      </w:r>
      <w:r w:rsidR="00EB026E">
        <w:rPr>
          <w:rFonts w:ascii="Times New Roman" w:hAnsi="Times New Roman" w:cs="Times New Roman"/>
          <w:sz w:val="28"/>
          <w:szCs w:val="28"/>
        </w:rPr>
        <w:t>2</w:t>
      </w:r>
      <w:r w:rsidRPr="002F519C">
        <w:rPr>
          <w:rFonts w:ascii="Times New Roman" w:hAnsi="Times New Roman" w:cs="Times New Roman"/>
          <w:sz w:val="28"/>
          <w:szCs w:val="28"/>
        </w:rPr>
        <w:t>.1</w:t>
      </w:r>
      <w:r w:rsidR="00EB026E">
        <w:rPr>
          <w:rFonts w:ascii="Times New Roman" w:hAnsi="Times New Roman" w:cs="Times New Roman"/>
          <w:sz w:val="28"/>
          <w:szCs w:val="28"/>
        </w:rPr>
        <w:t>5</w:t>
      </w:r>
      <w:r w:rsidRPr="002F519C">
        <w:rPr>
          <w:rFonts w:ascii="Times New Roman" w:hAnsi="Times New Roman" w:cs="Times New Roman"/>
          <w:sz w:val="28"/>
          <w:szCs w:val="28"/>
        </w:rPr>
        <w:t xml:space="preserve"> № </w:t>
      </w:r>
      <w:r w:rsidR="00EB026E">
        <w:rPr>
          <w:rFonts w:ascii="Times New Roman" w:hAnsi="Times New Roman" w:cs="Times New Roman"/>
          <w:sz w:val="28"/>
          <w:szCs w:val="28"/>
        </w:rPr>
        <w:t>42</w:t>
      </w:r>
    </w:p>
    <w:p w:rsidR="00EB026E" w:rsidRPr="00834FD1" w:rsidRDefault="00EB026E" w:rsidP="00EB026E">
      <w:pPr>
        <w:ind w:firstLine="6379"/>
        <w:rPr>
          <w:rFonts w:ascii="Times New Roman" w:hAnsi="Times New Roman" w:cs="Times New Roman"/>
          <w:sz w:val="28"/>
          <w:szCs w:val="28"/>
        </w:rPr>
      </w:pPr>
    </w:p>
    <w:p w:rsidR="00EB026E" w:rsidRPr="00834FD1" w:rsidRDefault="00EB026E" w:rsidP="00EB026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34FD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0"/>
    <w:p w:rsidR="00EB026E" w:rsidRPr="00834FD1" w:rsidRDefault="00EB026E" w:rsidP="00EB026E">
      <w:pPr>
        <w:rPr>
          <w:rFonts w:ascii="Times New Roman" w:hAnsi="Times New Roman" w:cs="Times New Roman"/>
          <w:sz w:val="28"/>
          <w:szCs w:val="28"/>
        </w:rPr>
      </w:pP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"/>
      <w:r w:rsidRPr="00834F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4FD1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834FD1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FD1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4FD1">
        <w:rPr>
          <w:rFonts w:ascii="Times New Roman" w:hAnsi="Times New Roman" w:cs="Times New Roman"/>
          <w:sz w:val="28"/>
          <w:szCs w:val="28"/>
        </w:rPr>
        <w:t xml:space="preserve"> и чрезвычайны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4FD1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834F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Мичуринског</w:t>
      </w:r>
      <w:r w:rsidRPr="00834FD1">
        <w:rPr>
          <w:rFonts w:ascii="Times New Roman" w:hAnsi="Times New Roman" w:cs="Times New Roman"/>
          <w:sz w:val="28"/>
          <w:szCs w:val="28"/>
        </w:rPr>
        <w:t xml:space="preserve">о сельского поселения,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4FD1">
        <w:rPr>
          <w:rFonts w:ascii="Times New Roman" w:hAnsi="Times New Roman" w:cs="Times New Roman"/>
          <w:sz w:val="28"/>
          <w:szCs w:val="28"/>
        </w:rPr>
        <w:t>далее Отдел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FD1">
        <w:rPr>
          <w:rFonts w:ascii="Times New Roman" w:hAnsi="Times New Roman" w:cs="Times New Roman"/>
          <w:sz w:val="28"/>
          <w:szCs w:val="28"/>
        </w:rPr>
        <w:t xml:space="preserve">, является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834FD1">
        <w:rPr>
          <w:rFonts w:ascii="Times New Roman" w:hAnsi="Times New Roman" w:cs="Times New Roman"/>
          <w:sz w:val="28"/>
          <w:szCs w:val="28"/>
        </w:rPr>
        <w:t xml:space="preserve"> сельского поселения, призванным обеспечить эффективное управление и функционирование жилищного и коммунального хозяйства, объектов внешнего благоустройства, обеспечения деятельности в целях реализации на территории сельского поселения единой  государственной политики в области предупреждения и ликвидации чрезвычайных ситуаций и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земельных правоотношений, реализацию 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в сфере закупок товаров и услуг для муниципальных нужд.</w:t>
      </w:r>
    </w:p>
    <w:p w:rsidR="00EB026E" w:rsidRPr="00834FD1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  <w:r w:rsidRPr="00834FD1">
        <w:rPr>
          <w:rFonts w:ascii="Times New Roman" w:hAnsi="Times New Roman" w:cs="Times New Roman"/>
          <w:sz w:val="28"/>
          <w:szCs w:val="28"/>
        </w:rPr>
        <w:t>2. Отдел в своей деятельности руководствуется: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F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4F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 Указами президента Российской Федерации, Постановлениями Правительства Российской Федерации,</w:t>
      </w:r>
      <w:r w:rsidRPr="00834F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D1">
        <w:rPr>
          <w:rFonts w:ascii="Times New Roman" w:hAnsi="Times New Roman" w:cs="Times New Roman"/>
          <w:sz w:val="28"/>
          <w:szCs w:val="28"/>
        </w:rPr>
        <w:t>нормативно-право</w:t>
      </w:r>
      <w:r w:rsidRPr="00834FD1">
        <w:rPr>
          <w:rFonts w:ascii="Times New Roman" w:hAnsi="Times New Roman" w:cs="Times New Roman"/>
          <w:sz w:val="28"/>
          <w:szCs w:val="28"/>
        </w:rPr>
        <w:softHyphen/>
        <w:t xml:space="preserve">выми актами Российской Федерации и Краснодарского края, а также муниципальными правовыми </w:t>
      </w:r>
      <w:proofErr w:type="gramStart"/>
      <w:r w:rsidRPr="00834FD1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834FD1">
        <w:rPr>
          <w:rFonts w:ascii="Times New Roman" w:hAnsi="Times New Roman" w:cs="Times New Roman"/>
          <w:sz w:val="28"/>
          <w:szCs w:val="28"/>
        </w:rPr>
        <w:t xml:space="preserve"> действующими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bookmarkEnd w:id="2"/>
    <w:p w:rsidR="00EB026E" w:rsidRPr="00EA79D6" w:rsidRDefault="00EB026E" w:rsidP="00EB02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A79D6">
        <w:rPr>
          <w:rFonts w:ascii="Times New Roman" w:hAnsi="Times New Roman" w:cs="Times New Roman"/>
          <w:spacing w:val="2"/>
          <w:sz w:val="28"/>
          <w:szCs w:val="28"/>
        </w:rPr>
        <w:t>3. Положение об Отделе утверждается постановлением администрации поселения</w:t>
      </w:r>
    </w:p>
    <w:p w:rsidR="00EB026E" w:rsidRPr="00EA79D6" w:rsidRDefault="00EB026E" w:rsidP="00EB02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A79D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A79D6">
        <w:rPr>
          <w:rFonts w:ascii="Times New Roman" w:hAnsi="Times New Roman" w:cs="Times New Roman"/>
          <w:spacing w:val="2"/>
          <w:sz w:val="28"/>
          <w:szCs w:val="28"/>
        </w:rPr>
        <w:t>тдел находится в непосредственном подчинении главе Мичуринского 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заместителю главы поселения.</w:t>
      </w:r>
    </w:p>
    <w:p w:rsidR="00EB026E" w:rsidRPr="00EA79D6" w:rsidRDefault="00EB026E" w:rsidP="00EB02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A79D6">
        <w:rPr>
          <w:rFonts w:ascii="Times New Roman" w:hAnsi="Times New Roman" w:cs="Times New Roman"/>
          <w:spacing w:val="2"/>
          <w:sz w:val="28"/>
          <w:szCs w:val="28"/>
        </w:rPr>
        <w:t>5. С</w:t>
      </w:r>
      <w:r>
        <w:rPr>
          <w:rFonts w:ascii="Times New Roman" w:hAnsi="Times New Roman" w:cs="Times New Roman"/>
          <w:spacing w:val="2"/>
          <w:sz w:val="28"/>
          <w:szCs w:val="28"/>
        </w:rPr>
        <w:t>отрудники</w:t>
      </w:r>
      <w:r w:rsidRPr="00EA79D6">
        <w:rPr>
          <w:rFonts w:ascii="Times New Roman" w:hAnsi="Times New Roman" w:cs="Times New Roman"/>
          <w:spacing w:val="2"/>
          <w:sz w:val="28"/>
          <w:szCs w:val="28"/>
        </w:rPr>
        <w:t xml:space="preserve"> Отдела принимаются на должность и освобождаются от должности главой Мичуринского сельского поселения</w:t>
      </w:r>
    </w:p>
    <w:p w:rsidR="00EB026E" w:rsidRPr="00EA79D6" w:rsidRDefault="00EB026E" w:rsidP="00EB02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A79D6">
        <w:rPr>
          <w:rFonts w:ascii="Times New Roman" w:hAnsi="Times New Roman" w:cs="Times New Roman"/>
          <w:spacing w:val="2"/>
          <w:sz w:val="28"/>
          <w:szCs w:val="28"/>
        </w:rPr>
        <w:t>6. Отдел осуществляет свою деятельность во взаимодействии с представительными органом власти, органами местного самоуправления, общественными организациями и объединениями  по вопросам местного самоуправления в пределах своей компетенции.</w:t>
      </w:r>
    </w:p>
    <w:p w:rsidR="00EB026E" w:rsidRPr="00EB026E" w:rsidRDefault="00EB026E" w:rsidP="00EB02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3" w:name="sub_1200"/>
      <w:r w:rsidRPr="00EB026E"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:rsidR="00EB026E" w:rsidRPr="006E68C3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ab/>
      </w:r>
      <w:r w:rsidRPr="006E68C3">
        <w:rPr>
          <w:rFonts w:ascii="Times New Roman" w:hAnsi="Times New Roman" w:cs="Times New Roman"/>
          <w:sz w:val="28"/>
          <w:szCs w:val="28"/>
          <w:shd w:val="clear" w:color="auto" w:fill="FFFFFF"/>
        </w:rPr>
        <w:t>1. Организация работы в сфере  ЖКХ, благоустройства территории поселения.</w:t>
      </w:r>
    </w:p>
    <w:p w:rsidR="00EB026E" w:rsidRPr="006E68C3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8C3">
        <w:rPr>
          <w:rFonts w:ascii="Times New Roman" w:hAnsi="Times New Roman" w:cs="Times New Roman"/>
          <w:sz w:val="28"/>
          <w:szCs w:val="28"/>
          <w:shd w:val="clear" w:color="auto" w:fill="FFFFFF"/>
        </w:rPr>
        <w:t>2. Организация работы с ЛПХ</w:t>
      </w:r>
      <w:proofErr w:type="gramStart"/>
      <w:r w:rsidRPr="006E68C3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6E68C3">
        <w:rPr>
          <w:rFonts w:ascii="Times New Roman" w:hAnsi="Times New Roman" w:cs="Times New Roman"/>
          <w:sz w:val="28"/>
          <w:szCs w:val="28"/>
          <w:shd w:val="clear" w:color="auto" w:fill="FFFFFF"/>
        </w:rPr>
        <w:t>ФХ, организация по профилактике болезни животных .</w:t>
      </w:r>
    </w:p>
    <w:p w:rsidR="00EB026E" w:rsidRPr="006E68C3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E68C3">
        <w:rPr>
          <w:rFonts w:ascii="Times New Roman" w:hAnsi="Times New Roman" w:cs="Times New Roman"/>
          <w:spacing w:val="2"/>
          <w:sz w:val="28"/>
          <w:szCs w:val="28"/>
        </w:rPr>
        <w:t xml:space="preserve">  3. Предоставления муниципальных услуг и оказания муниципальных функций.</w:t>
      </w:r>
    </w:p>
    <w:p w:rsidR="00EB026E" w:rsidRPr="006E68C3" w:rsidRDefault="00EB026E" w:rsidP="00EB026E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E68C3">
        <w:rPr>
          <w:rFonts w:ascii="Times New Roman" w:hAnsi="Times New Roman" w:cs="Times New Roman"/>
          <w:spacing w:val="2"/>
          <w:sz w:val="28"/>
          <w:szCs w:val="28"/>
        </w:rPr>
        <w:t xml:space="preserve">  4.</w:t>
      </w:r>
      <w:r w:rsidRPr="006E68C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056D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E68C3">
        <w:rPr>
          <w:rFonts w:ascii="Times New Roman" w:hAnsi="Times New Roman" w:cs="Times New Roman"/>
          <w:spacing w:val="2"/>
          <w:sz w:val="28"/>
          <w:szCs w:val="28"/>
        </w:rPr>
        <w:t>ехническое обеспечение работы</w:t>
      </w:r>
      <w:r w:rsidRPr="006E68C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размещение информации</w:t>
      </w: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Pr="00F51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68C3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территориального общественного самоуправления </w:t>
      </w:r>
    </w:p>
    <w:p w:rsidR="00EB026E" w:rsidRPr="006056D9" w:rsidRDefault="00EB026E" w:rsidP="00EB02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056D9">
        <w:rPr>
          <w:rFonts w:ascii="Times New Roman" w:hAnsi="Times New Roman" w:cs="Times New Roman"/>
          <w:sz w:val="28"/>
          <w:szCs w:val="28"/>
          <w:shd w:val="clear" w:color="auto" w:fill="FFFFFF"/>
        </w:rPr>
        <w:t>5.Организация работы административной комиссии.</w:t>
      </w:r>
    </w:p>
    <w:p w:rsidR="00EB026E" w:rsidRPr="006056D9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D9">
        <w:rPr>
          <w:rFonts w:ascii="Times New Roman" w:hAnsi="Times New Roman" w:cs="Times New Roman"/>
          <w:sz w:val="28"/>
          <w:szCs w:val="28"/>
        </w:rPr>
        <w:t>6.</w:t>
      </w:r>
      <w:r w:rsidRPr="006056D9">
        <w:t xml:space="preserve"> </w:t>
      </w:r>
      <w:r w:rsidRPr="006056D9">
        <w:rPr>
          <w:rFonts w:ascii="Times New Roman" w:hAnsi="Times New Roman" w:cs="Times New Roman"/>
          <w:sz w:val="28"/>
          <w:szCs w:val="28"/>
        </w:rPr>
        <w:t>Обеспечение и исполнение полномочий по реализации решений вопросов местного значения  в сфере компетенции отдела:</w:t>
      </w:r>
    </w:p>
    <w:p w:rsidR="00EB026E" w:rsidRPr="003465FA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Pr="003465FA">
        <w:rPr>
          <w:rFonts w:ascii="Times New Roman" w:hAnsi="Times New Roman" w:cs="Times New Roman"/>
          <w:sz w:val="28"/>
          <w:szCs w:val="28"/>
        </w:rPr>
        <w:t>поселения электро- и газоснабжения сельского поселения;</w:t>
      </w:r>
    </w:p>
    <w:p w:rsidR="00EB026E" w:rsidRPr="0094563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Дорожная деятельность в отношении автомобильных дорог местного значения в границах населенных пунктов поселения, регулирование дорожного движения; </w:t>
      </w:r>
    </w:p>
    <w:p w:rsidR="00EB026E" w:rsidRPr="0094563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63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B026E" w:rsidRPr="00945631" w:rsidRDefault="00EB026E" w:rsidP="00EB026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45631">
        <w:rPr>
          <w:rFonts w:ascii="Times New Roman" w:hAnsi="Times New Roman" w:cs="Times New Roman"/>
          <w:sz w:val="28"/>
          <w:szCs w:val="28"/>
        </w:rPr>
        <w:t>  Участие в предупреждении и ликвидации последствий чрезвычайных ситуаций в границах поселения:</w:t>
      </w:r>
    </w:p>
    <w:p w:rsidR="00EB026E" w:rsidRPr="00945631" w:rsidRDefault="00EB026E" w:rsidP="00EB026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124"/>
      <w:bookmarkEnd w:id="4"/>
      <w:r w:rsidRPr="00945631">
        <w:rPr>
          <w:rFonts w:ascii="Times New Roman" w:hAnsi="Times New Roman" w:cs="Times New Roman"/>
          <w:sz w:val="28"/>
          <w:szCs w:val="28"/>
        </w:rPr>
        <w:t xml:space="preserve"> Организация  первичных мер пожарной безопасности в границах населенных пунктов поселения;</w:t>
      </w:r>
    </w:p>
    <w:p w:rsidR="00EB026E" w:rsidRPr="00945631" w:rsidRDefault="00EB026E" w:rsidP="00EB026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45631">
        <w:rPr>
          <w:sz w:val="28"/>
          <w:szCs w:val="28"/>
        </w:rPr>
        <w:tab/>
        <w:t>О</w:t>
      </w:r>
      <w:r w:rsidRPr="00945631">
        <w:rPr>
          <w:sz w:val="28"/>
          <w:szCs w:val="28"/>
          <w:shd w:val="clear" w:color="auto" w:fill="FFFFFF"/>
        </w:rPr>
        <w:t>существление мероприятий по обеспечению безопасности людей на водных объектах, охране их жизни и здоровья;</w:t>
      </w:r>
    </w:p>
    <w:p w:rsidR="00EB026E" w:rsidRPr="00945631" w:rsidRDefault="00EB026E" w:rsidP="00EB026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45631">
        <w:rPr>
          <w:sz w:val="28"/>
          <w:szCs w:val="28"/>
          <w:shd w:val="clear" w:color="auto" w:fill="FFFFFF"/>
        </w:rPr>
        <w:tab/>
        <w:t>Организация учета правообладателей земельных участков  на территории Мичуринского сельского поселения.</w:t>
      </w:r>
    </w:p>
    <w:p w:rsidR="00EB026E" w:rsidRPr="00EB026E" w:rsidRDefault="00EB026E" w:rsidP="00EB026E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B026E">
        <w:rPr>
          <w:rFonts w:asciiTheme="minorHAnsi" w:hAnsiTheme="minorHAnsi"/>
          <w:b/>
          <w:color w:val="000000"/>
          <w:sz w:val="27"/>
          <w:szCs w:val="27"/>
        </w:rPr>
        <w:t>3.</w:t>
      </w:r>
      <w:r w:rsidRPr="00EB026E">
        <w:rPr>
          <w:b/>
          <w:sz w:val="28"/>
          <w:szCs w:val="28"/>
        </w:rPr>
        <w:t xml:space="preserve"> Функции Отдела</w:t>
      </w:r>
    </w:p>
    <w:p w:rsidR="00EB026E" w:rsidRDefault="00EB026E" w:rsidP="00EB02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по вопросам ЖКХ и ЧС в соответствии с возложенными на него задачами осуществляет следующие функции:</w:t>
      </w:r>
    </w:p>
    <w:p w:rsidR="00EB026E" w:rsidRP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2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3.1. Организация работы в сфере  ЖКХ, благоустройства территории поселения:</w:t>
      </w:r>
    </w:p>
    <w:p w:rsidR="00EB026E" w:rsidRPr="00834FD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34FD1">
        <w:rPr>
          <w:rFonts w:ascii="Times New Roman" w:hAnsi="Times New Roman" w:cs="Times New Roman"/>
          <w:sz w:val="28"/>
          <w:szCs w:val="28"/>
        </w:rPr>
        <w:t>одготовка проектов нормативных актов и распорядительных документов, контроль и организация исполнения нормативных правовых актов по вопросам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6E" w:rsidRPr="00834FD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0"/>
      <w:r>
        <w:rPr>
          <w:rFonts w:ascii="Times New Roman" w:hAnsi="Times New Roman" w:cs="Times New Roman"/>
          <w:sz w:val="28"/>
          <w:szCs w:val="28"/>
        </w:rPr>
        <w:t>-</w:t>
      </w: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4FD1">
        <w:rPr>
          <w:rFonts w:ascii="Times New Roman" w:hAnsi="Times New Roman" w:cs="Times New Roman"/>
          <w:sz w:val="28"/>
          <w:szCs w:val="28"/>
        </w:rPr>
        <w:t>беспечение надежного и эффективного функционирования жилищного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хозяйства;</w:t>
      </w:r>
    </w:p>
    <w:p w:rsidR="00EB026E" w:rsidRPr="00834FD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1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4FD1">
        <w:rPr>
          <w:rFonts w:ascii="Times New Roman" w:hAnsi="Times New Roman" w:cs="Times New Roman"/>
          <w:sz w:val="28"/>
          <w:szCs w:val="28"/>
        </w:rPr>
        <w:t xml:space="preserve">оординация и анализ деятельности эксплуатационных организаций, оперативный контроль за техническим содержанием и эксплуатацией объектов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34FD1">
        <w:rPr>
          <w:rFonts w:ascii="Times New Roman" w:hAnsi="Times New Roman" w:cs="Times New Roman"/>
          <w:sz w:val="28"/>
          <w:szCs w:val="28"/>
        </w:rPr>
        <w:t xml:space="preserve"> работе в осенне-зимний </w:t>
      </w:r>
      <w:r>
        <w:rPr>
          <w:rFonts w:ascii="Times New Roman" w:hAnsi="Times New Roman" w:cs="Times New Roman"/>
          <w:sz w:val="28"/>
          <w:szCs w:val="28"/>
        </w:rPr>
        <w:t xml:space="preserve">и весенне-летний </w:t>
      </w:r>
      <w:r w:rsidRPr="00834FD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ы.</w:t>
      </w:r>
      <w:proofErr w:type="gramEnd"/>
    </w:p>
    <w:bookmarkEnd w:id="6"/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834FD1">
        <w:rPr>
          <w:rFonts w:ascii="Times New Roman" w:hAnsi="Times New Roman" w:cs="Times New Roman"/>
          <w:sz w:val="28"/>
          <w:szCs w:val="28"/>
        </w:rPr>
        <w:t xml:space="preserve">частие в разработке </w:t>
      </w:r>
      <w:r>
        <w:rPr>
          <w:rFonts w:ascii="Times New Roman" w:hAnsi="Times New Roman" w:cs="Times New Roman"/>
          <w:sz w:val="28"/>
          <w:szCs w:val="28"/>
        </w:rPr>
        <w:t>расценок оказания услуг населению в сфере жилищно коммунального хозяйства.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34FD1">
        <w:rPr>
          <w:rFonts w:ascii="Times New Roman" w:hAnsi="Times New Roman" w:cs="Times New Roman"/>
          <w:sz w:val="28"/>
          <w:szCs w:val="28"/>
        </w:rPr>
        <w:t>существление текущего и перспективного планирования развития объектов жилищно-коммунального хозяйства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работу по техническому надзору за  ремонтными работами и капитальным строительством объектов благоустройства и ЖКХ.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строительства и содержанием муниципального жилого фонда, созданием условий для жилищного строительства.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 сбора и вывоза твердых коммунальных отходов и мусора;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по сбору и вывозу биологических отходов, заключает договора на их переработку и утилизацию; 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4D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62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4D5">
        <w:rPr>
          <w:rFonts w:ascii="Times New Roman" w:hAnsi="Times New Roman" w:cs="Times New Roman"/>
          <w:sz w:val="28"/>
          <w:szCs w:val="28"/>
        </w:rPr>
        <w:t xml:space="preserve"> охраной окружающей среды. Ведет  контроль по предупреждению загрязнения почвы ядохимикатами и минеральными удобрениями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ликвидацией на территории поселения несанкционированных свалок и мусора;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состоянием населенных пунктов поселения;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покосу сорной и карантинной растительностью на территории поселения;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и проведением ремонтных работ на детских игровых и спортивных площадках; 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работу по организации  мероприятий по освещению улиц и установки указателей с названием улиц и номерами домов;</w:t>
      </w:r>
    </w:p>
    <w:p w:rsidR="00EB026E" w:rsidRDefault="00EB026E" w:rsidP="00EB02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р</w:t>
      </w:r>
      <w:r w:rsidRPr="00EF5C73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5C73">
        <w:rPr>
          <w:rFonts w:ascii="Times New Roman" w:hAnsi="Times New Roman" w:cs="Times New Roman"/>
          <w:sz w:val="28"/>
          <w:szCs w:val="28"/>
        </w:rPr>
        <w:t xml:space="preserve"> с предприятиями, организация и проведение конкурсов на участие в инвестировании муниципальных программ и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33A0">
        <w:t xml:space="preserve"> </w:t>
      </w:r>
      <w:r w:rsidRPr="007333A0">
        <w:rPr>
          <w:rFonts w:ascii="Times New Roman" w:hAnsi="Times New Roman" w:cs="Times New Roman"/>
          <w:sz w:val="28"/>
          <w:szCs w:val="28"/>
        </w:rPr>
        <w:t>осуществляет координацию и анализ деятельности эксплуатационных организаций, оперативный контроль в ходе подготовки  объектов жилищно-коммунального хозяйства и многоквартирного жилого фонда к работе в осенне-зимний период, подготовку ежемесячной отчетности и паспорта готовности поселения к работе в зимних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Pr="00E36597" w:rsidRDefault="00EB026E" w:rsidP="00EB026E">
      <w:pPr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работу в системе «ГИС ЖКХ»,</w:t>
      </w:r>
      <w:r w:rsidRPr="00E36597">
        <w:t xml:space="preserve"> </w:t>
      </w:r>
      <w:r w:rsidRPr="00E36597">
        <w:rPr>
          <w:rFonts w:ascii="Times New Roman" w:hAnsi="Times New Roman" w:cs="Times New Roman"/>
          <w:sz w:val="28"/>
          <w:szCs w:val="28"/>
        </w:rPr>
        <w:t>занесение сведений о домах, находящихся в собственности граждан, многоквартирных домах;</w:t>
      </w:r>
    </w:p>
    <w:p w:rsidR="00EB026E" w:rsidRPr="00EB026E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26E">
        <w:rPr>
          <w:rFonts w:ascii="Times New Roman" w:hAnsi="Times New Roman" w:cs="Times New Roman"/>
          <w:sz w:val="28"/>
          <w:szCs w:val="28"/>
          <w:shd w:val="clear" w:color="auto" w:fill="FFFFFF"/>
        </w:rPr>
        <w:t>3.2. Организация работы с ЛПХ:</w:t>
      </w:r>
    </w:p>
    <w:p w:rsidR="00EB026E" w:rsidRPr="00C624D5" w:rsidRDefault="00EB026E" w:rsidP="00EB02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4D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624D5">
        <w:rPr>
          <w:rFonts w:ascii="Times New Roman" w:hAnsi="Times New Roman" w:cs="Times New Roman"/>
          <w:sz w:val="28"/>
          <w:szCs w:val="28"/>
        </w:rPr>
        <w:t xml:space="preserve"> принимает заявления и документы от граждан на получение субсидий на производство продукции животноводства, теплиц;</w:t>
      </w:r>
    </w:p>
    <w:p w:rsidR="00EB026E" w:rsidRPr="00033D1D" w:rsidRDefault="00EB026E" w:rsidP="00EB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1D">
        <w:rPr>
          <w:rFonts w:ascii="Times New Roman" w:hAnsi="Times New Roman" w:cs="Times New Roman"/>
          <w:sz w:val="28"/>
          <w:szCs w:val="28"/>
        </w:rPr>
        <w:t>- осуществляет обследование личных подсобных хозяйств, составляет акты обследования, составляет документы  на субсидии  и передает их в управление сельского хозяйства Динского района;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D1D">
        <w:rPr>
          <w:rFonts w:ascii="Times New Roman" w:hAnsi="Times New Roman" w:cs="Times New Roman"/>
          <w:sz w:val="28"/>
          <w:szCs w:val="28"/>
        </w:rPr>
        <w:t>- выявляет потребность в кредитах граждан,  ведущих личное подсобное хозяйство, крестьянские хозяйства, готовит необходимую документацию для кредитования и получения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026E" w:rsidRPr="00033D1D" w:rsidRDefault="00EB026E" w:rsidP="00EB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033D1D">
        <w:rPr>
          <w:rFonts w:ascii="Times New Roman" w:hAnsi="Times New Roman" w:cs="Times New Roman"/>
          <w:sz w:val="28"/>
          <w:szCs w:val="28"/>
        </w:rPr>
        <w:t>едет учет крестьянских фермерских хозяйств,  контролирует целевое использование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P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B026E">
        <w:rPr>
          <w:rFonts w:ascii="Times New Roman" w:hAnsi="Times New Roman" w:cs="Times New Roman"/>
          <w:spacing w:val="2"/>
          <w:sz w:val="28"/>
          <w:szCs w:val="28"/>
        </w:rPr>
        <w:t xml:space="preserve"> 3.3. Предоставления муниципальных услуг и оказания муниципальных функций:</w:t>
      </w:r>
    </w:p>
    <w:p w:rsidR="00EB026E" w:rsidRPr="00945631" w:rsidRDefault="00EB026E" w:rsidP="00EB026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45631">
        <w:rPr>
          <w:rFonts w:ascii="Times New Roman" w:hAnsi="Times New Roman" w:cs="Times New Roman"/>
          <w:spacing w:val="2"/>
          <w:sz w:val="28"/>
          <w:szCs w:val="28"/>
        </w:rPr>
        <w:t>- организовывает обеспечение предоставления муниципальных услуги оказания муниципальных функций в соответствии с законодательством Российской Федерации;</w:t>
      </w:r>
    </w:p>
    <w:p w:rsidR="00EB026E" w:rsidRDefault="00EB026E" w:rsidP="00EB026E">
      <w:pPr>
        <w:spacing w:after="0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E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3D5F">
        <w:rPr>
          <w:rFonts w:ascii="Times New Roman" w:hAnsi="Times New Roman" w:cs="Times New Roman"/>
          <w:sz w:val="28"/>
          <w:szCs w:val="28"/>
        </w:rPr>
        <w:t>несение информации в информационные системы (ФИАС</w:t>
      </w:r>
      <w:proofErr w:type="gramStart"/>
      <w:r w:rsidRPr="004E3D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B05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C78">
        <w:rPr>
          <w:rFonts w:ascii="Times New Roman" w:hAnsi="Times New Roman" w:cs="Times New Roman"/>
          <w:color w:val="00B050"/>
          <w:spacing w:val="2"/>
          <w:sz w:val="28"/>
          <w:szCs w:val="28"/>
        </w:rPr>
        <w:t xml:space="preserve"> </w:t>
      </w:r>
      <w:r w:rsidRPr="00945631">
        <w:rPr>
          <w:rFonts w:ascii="Times New Roman" w:hAnsi="Times New Roman" w:cs="Times New Roman"/>
          <w:spacing w:val="2"/>
          <w:sz w:val="28"/>
          <w:szCs w:val="28"/>
        </w:rPr>
        <w:t>осуществляет межведомственное взаимодействие</w:t>
      </w:r>
      <w:r>
        <w:rPr>
          <w:rFonts w:ascii="Times New Roman" w:hAnsi="Times New Roman" w:cs="Times New Roman"/>
          <w:color w:val="00B050"/>
          <w:spacing w:val="2"/>
          <w:sz w:val="28"/>
          <w:szCs w:val="28"/>
        </w:rPr>
        <w:t xml:space="preserve"> </w:t>
      </w:r>
    </w:p>
    <w:p w:rsid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F3CDE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Pr="008F3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3CDE">
        <w:rPr>
          <w:rFonts w:ascii="Times New Roman" w:hAnsi="Times New Roman" w:cs="Times New Roman"/>
          <w:sz w:val="28"/>
          <w:szCs w:val="28"/>
        </w:rPr>
        <w:t xml:space="preserve">   использованием  и охраной земель в 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F3CDE">
        <w:rPr>
          <w:rFonts w:ascii="Times New Roman" w:hAnsi="Times New Roman" w:cs="Times New Roman"/>
          <w:color w:val="000000" w:themeColor="text1"/>
          <w:sz w:val="28"/>
          <w:szCs w:val="28"/>
        </w:rPr>
        <w:t>ыда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8F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ордера на производство земельных работ и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F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gramStart"/>
      <w:r w:rsidRPr="008F3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F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своевременным устранением разрытий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63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присвоение, изменение</w:t>
      </w:r>
      <w:proofErr w:type="gramStart"/>
      <w:r w:rsidRPr="00945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5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аннулирование адресов, издание и подготовка нормативных актов в данной сфере, предает информацию об адресном хозяйстве в ИФНС России по Динскому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государственного реестра адресного хозяйства;</w:t>
      </w:r>
    </w:p>
    <w:p w:rsidR="00EB026E" w:rsidRPr="00945631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631">
        <w:rPr>
          <w:rFonts w:ascii="Times New Roman" w:hAnsi="Times New Roman" w:cs="Times New Roman"/>
          <w:color w:val="000000" w:themeColor="text1"/>
          <w:sz w:val="28"/>
          <w:szCs w:val="28"/>
        </w:rPr>
        <w:t>-выдает порубочный билет заявителям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проводит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работ</w:t>
      </w:r>
    </w:p>
    <w:p w:rsidR="00EB026E" w:rsidRPr="00945631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45631">
        <w:rPr>
          <w:rFonts w:ascii="Times New Roman" w:hAnsi="Times New Roman" w:cs="Times New Roman"/>
          <w:spacing w:val="2"/>
          <w:sz w:val="28"/>
          <w:szCs w:val="28"/>
        </w:rPr>
        <w:lastRenderedPageBreak/>
        <w:t>- предоставляет</w:t>
      </w:r>
      <w:r w:rsidRPr="00945631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 о наличии у гражданина права на земельный участок;</w:t>
      </w:r>
    </w:p>
    <w:p w:rsidR="00EB026E" w:rsidRPr="00EB026E" w:rsidRDefault="00EB026E" w:rsidP="00EB026E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B026E">
        <w:rPr>
          <w:rFonts w:ascii="Times New Roman" w:hAnsi="Times New Roman" w:cs="Times New Roman"/>
          <w:spacing w:val="2"/>
          <w:sz w:val="28"/>
          <w:szCs w:val="28"/>
        </w:rPr>
        <w:t>3.4. техническое обеспечение  и размещение и</w:t>
      </w:r>
      <w:r w:rsidRPr="00EB026E">
        <w:rPr>
          <w:rFonts w:ascii="Times New Roman" w:hAnsi="Times New Roman" w:cs="Times New Roman"/>
          <w:sz w:val="28"/>
          <w:szCs w:val="28"/>
        </w:rPr>
        <w:t>нформации на сайте администрации поселения о деятельности органов местного самоуправления: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C7F7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-обеспечивает доступ населения к информации о деятельности органов местного самоуправления;</w:t>
      </w:r>
    </w:p>
    <w:p w:rsidR="00EB026E" w:rsidRPr="005C7F76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 организует своевременное размещение на официальном сайте администрации Мичуринского сельского поселения нормативно правовые акты и информацию о деятельности  органов местного самоуправления;</w:t>
      </w:r>
    </w:p>
    <w:p w:rsidR="00EB026E" w:rsidRPr="005C7F76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-осуществляет контроль пополняемости разделов официального сайта;</w:t>
      </w:r>
    </w:p>
    <w:p w:rsidR="00EB026E" w:rsidRPr="00EB026E" w:rsidRDefault="00EB026E" w:rsidP="00EB02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B026E">
        <w:rPr>
          <w:sz w:val="28"/>
          <w:szCs w:val="28"/>
          <w:shd w:val="clear" w:color="auto" w:fill="FFFFFF"/>
        </w:rPr>
        <w:t>3.5.Организация работы административной комиссии: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 координирует деятельность работы административной комиссии;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 осуществляет делопроизводство комиссии;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 составл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C7F76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7F7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компетенции отдела</w:t>
      </w:r>
      <w:r w:rsidRPr="005C7F76">
        <w:rPr>
          <w:rFonts w:ascii="Times New Roman" w:hAnsi="Times New Roman" w:cs="Times New Roman"/>
          <w:sz w:val="28"/>
          <w:szCs w:val="28"/>
        </w:rPr>
        <w:t>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статистический контроль об итогах деятельности административной комиссии. </w:t>
      </w:r>
    </w:p>
    <w:p w:rsidR="00EB026E" w:rsidRPr="00EB026E" w:rsidRDefault="00EB026E" w:rsidP="00EB02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026E">
        <w:rPr>
          <w:sz w:val="28"/>
          <w:szCs w:val="28"/>
        </w:rPr>
        <w:t>3.6.Обеспечение и исполнение полномочий по реализации решений вопросов местного значения в сфере компетенции отдела по вопросам ЖКХ и ЧС:</w:t>
      </w:r>
    </w:p>
    <w:bookmarkEnd w:id="3"/>
    <w:p w:rsidR="00EB026E" w:rsidRPr="005C7F76" w:rsidRDefault="00EB026E" w:rsidP="00EB026E">
      <w:pPr>
        <w:spacing w:after="0"/>
        <w:jc w:val="both"/>
        <w:rPr>
          <w:sz w:val="26"/>
          <w:szCs w:val="26"/>
        </w:rPr>
      </w:pP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color w:val="0070C0"/>
          <w:sz w:val="28"/>
          <w:szCs w:val="28"/>
        </w:rPr>
        <w:t>-</w:t>
      </w:r>
      <w:r w:rsidRPr="005C7F7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C7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F76">
        <w:rPr>
          <w:rFonts w:ascii="Times New Roman" w:hAnsi="Times New Roman" w:cs="Times New Roman"/>
          <w:sz w:val="28"/>
          <w:szCs w:val="28"/>
        </w:rPr>
        <w:t xml:space="preserve"> работой организаций осуществляющих подачу   населению    электро-, тепло, газо и водоснабжение;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 согласовывает инвестиционные и производственные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7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C7F76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программ комплексного развития инженерной инфраструктуры, схем </w:t>
      </w:r>
      <w:proofErr w:type="gramStart"/>
      <w:r w:rsidRPr="005C7F76">
        <w:rPr>
          <w:rFonts w:ascii="Times New Roman" w:hAnsi="Times New Roman" w:cs="Times New Roman"/>
          <w:sz w:val="28"/>
          <w:szCs w:val="28"/>
        </w:rPr>
        <w:t>тепло-снабжения</w:t>
      </w:r>
      <w:proofErr w:type="gramEnd"/>
      <w:r w:rsidRPr="005C7F76">
        <w:rPr>
          <w:rFonts w:ascii="Times New Roman" w:hAnsi="Times New Roman" w:cs="Times New Roman"/>
          <w:sz w:val="28"/>
          <w:szCs w:val="28"/>
        </w:rPr>
        <w:t xml:space="preserve"> и водоотведения, схем газоснабжения электроснабжения;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 разработка и реализация муниципальных программ направленных на развитие коммунальной инфраструктуры,  подготовка объектов к работе в осенне-зимний период;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B026E">
        <w:rPr>
          <w:sz w:val="28"/>
          <w:szCs w:val="28"/>
          <w:shd w:val="clear" w:color="auto" w:fill="FFFFFF"/>
        </w:rPr>
        <w:t xml:space="preserve"> </w:t>
      </w:r>
      <w:r w:rsidRPr="00EB026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регулирование дорожного движения</w:t>
      </w:r>
      <w:r w:rsidRPr="005C7F7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76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Pr="005C7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F76">
        <w:rPr>
          <w:rFonts w:ascii="Times New Roman" w:hAnsi="Times New Roman" w:cs="Times New Roman"/>
          <w:sz w:val="28"/>
          <w:szCs w:val="28"/>
        </w:rPr>
        <w:t xml:space="preserve"> выполнением работ по ремонту дорог, санитарной очистке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Pr="005C7F76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76">
        <w:rPr>
          <w:rFonts w:ascii="Times New Roman" w:hAnsi="Times New Roman" w:cs="Times New Roman"/>
          <w:sz w:val="28"/>
          <w:szCs w:val="28"/>
        </w:rPr>
        <w:t xml:space="preserve">существляет муниципальный  </w:t>
      </w:r>
      <w:proofErr w:type="gramStart"/>
      <w:r w:rsidRPr="005C7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F76">
        <w:rPr>
          <w:rFonts w:ascii="Times New Roman" w:hAnsi="Times New Roman" w:cs="Times New Roman"/>
          <w:sz w:val="28"/>
          <w:szCs w:val="28"/>
        </w:rPr>
        <w:t xml:space="preserve"> дорожной деятельностью в отношении автомобильных дорог местного значения в границах поселения;</w:t>
      </w:r>
    </w:p>
    <w:p w:rsidR="00EB026E" w:rsidRPr="005C7F76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76">
        <w:rPr>
          <w:rFonts w:ascii="Times New Roman" w:hAnsi="Times New Roman" w:cs="Times New Roman"/>
          <w:sz w:val="28"/>
          <w:szCs w:val="28"/>
        </w:rPr>
        <w:t>существляет контроль за предоставление транспортных услуг населению и организации транспортного обслуживания населения в границах населенных пунктов поселения;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F76">
        <w:rPr>
          <w:rFonts w:ascii="Times New Roman" w:hAnsi="Times New Roman" w:cs="Times New Roman"/>
          <w:sz w:val="28"/>
          <w:szCs w:val="28"/>
        </w:rPr>
        <w:t>-</w:t>
      </w:r>
      <w:r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муниципальный </w:t>
      </w:r>
      <w:proofErr w:type="gramStart"/>
      <w:r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сохранностью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осуществляет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безопасностью дорожного движения включая создание и обеспечение функционирования парковок (парковочных мест);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установку и замену знаков дорожного регулирования, организация дорожной разметки;</w:t>
      </w:r>
    </w:p>
    <w:p w:rsidR="00EB026E" w:rsidRPr="005C7F76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организует работу по расчистке дорог местного значения от гололедных явлений в осенне-зимний период.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26E" w:rsidRP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26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поселения: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E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5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своей компетенции  осуществляет разработку и реализацию муниципальной программы по противодействию терроризм</w:t>
      </w:r>
      <w:r w:rsidR="002814AC">
        <w:rPr>
          <w:rFonts w:ascii="Times New Roman" w:hAnsi="Times New Roman" w:cs="Times New Roman"/>
          <w:sz w:val="28"/>
          <w:szCs w:val="28"/>
        </w:rPr>
        <w:t>а и экстремизма, защита граждан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на территории поселения от террористических и экстремистских актов и проявлений; 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информирует население по вопросам противодействия </w:t>
      </w:r>
      <w:r w:rsidRPr="00FE4694">
        <w:rPr>
          <w:rFonts w:ascii="Times New Roman" w:hAnsi="Times New Roman" w:cs="Times New Roman"/>
          <w:sz w:val="28"/>
          <w:szCs w:val="28"/>
          <w:shd w:val="clear" w:color="auto" w:fill="FFFFFF"/>
        </w:rPr>
        <w:t>терроризма и экстремизма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B026E" w:rsidRPr="00FE4694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укрепление межведомственного сотрудничества правоохранительных органов и субъектов профилактики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местного самоуправления.</w:t>
      </w:r>
    </w:p>
    <w:p w:rsidR="00EB026E" w:rsidRPr="00EB026E" w:rsidRDefault="00EB026E" w:rsidP="00EB026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B026E">
        <w:rPr>
          <w:rFonts w:ascii="Times New Roman" w:hAnsi="Times New Roman" w:cs="Times New Roman"/>
          <w:sz w:val="28"/>
          <w:szCs w:val="28"/>
        </w:rPr>
        <w:t>  Участие в предупреждении и ликвидации последствий чрезвычайных ситуаций в границах поселения:</w:t>
      </w:r>
    </w:p>
    <w:p w:rsidR="00EB026E" w:rsidRPr="00E515D2" w:rsidRDefault="00EB026E" w:rsidP="00EB02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34FD1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834FD1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4FD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4FD1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4FD1">
        <w:rPr>
          <w:rFonts w:ascii="Times New Roman" w:hAnsi="Times New Roman" w:cs="Times New Roman"/>
          <w:sz w:val="28"/>
          <w:szCs w:val="28"/>
        </w:rPr>
        <w:t xml:space="preserve"> в области населения и территорий от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EB026E" w:rsidRPr="00834FD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34FD1">
        <w:rPr>
          <w:rFonts w:ascii="Times New Roman" w:hAnsi="Times New Roman" w:cs="Times New Roman"/>
          <w:sz w:val="28"/>
          <w:szCs w:val="28"/>
        </w:rPr>
        <w:t>существление управления в области гражданской обороны, предупреждения и ликвидации чрезвычайных ситуаций, координация деятельности организаций в этих областях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34FD1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834FD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34FD1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местного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34FD1">
        <w:rPr>
          <w:rFonts w:ascii="Times New Roman" w:hAnsi="Times New Roman" w:cs="Times New Roman"/>
          <w:sz w:val="28"/>
          <w:szCs w:val="28"/>
        </w:rPr>
        <w:t>существление в установленном порядке сбора и обработки информации в области гражданской обороны, предупреждения и ликвидации чрезвычайных ситуаций, а также обмена этой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с другими муниципальными образованиями, государственными службами.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34FD1">
        <w:rPr>
          <w:rFonts w:ascii="Times New Roman" w:hAnsi="Times New Roman" w:cs="Times New Roman"/>
          <w:sz w:val="28"/>
          <w:szCs w:val="28"/>
        </w:rPr>
        <w:t>рганизует и осуществляет в установленном порядке: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технические системы оповещения населения об опасностях,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руководство ликвидацией чрезвычайных ситуаций, в том числе на водных акваториях в пределах административных границ муниципального образования;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привлечение организаций</w:t>
      </w:r>
      <w:proofErr w:type="gramStart"/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4FD1">
        <w:rPr>
          <w:rFonts w:ascii="Times New Roman" w:hAnsi="Times New Roman" w:cs="Times New Roman"/>
          <w:sz w:val="28"/>
          <w:szCs w:val="28"/>
        </w:rPr>
        <w:t xml:space="preserve">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трудовых коллективов </w:t>
      </w:r>
      <w:r w:rsidRPr="00834FD1">
        <w:rPr>
          <w:rFonts w:ascii="Times New Roman" w:hAnsi="Times New Roman" w:cs="Times New Roman"/>
          <w:sz w:val="28"/>
          <w:szCs w:val="28"/>
        </w:rPr>
        <w:t>к мероприятиям по предупреждению и ликвидации чрезвычайных ситуаций;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связь с общественностью и средствами массовой информации по вопросам своей компетенции;</w:t>
      </w:r>
    </w:p>
    <w:p w:rsidR="00EB026E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создае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34FD1">
        <w:rPr>
          <w:rFonts w:ascii="Times New Roman" w:hAnsi="Times New Roman" w:cs="Times New Roman"/>
          <w:sz w:val="28"/>
          <w:szCs w:val="28"/>
        </w:rPr>
        <w:t xml:space="preserve"> резерв финансовых и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4FD1">
        <w:rPr>
          <w:rFonts w:ascii="Times New Roman" w:hAnsi="Times New Roman" w:cs="Times New Roman"/>
          <w:sz w:val="28"/>
          <w:szCs w:val="28"/>
        </w:rPr>
        <w:t xml:space="preserve">частвует </w:t>
      </w:r>
      <w:r w:rsidR="002814AC">
        <w:rPr>
          <w:rFonts w:ascii="Times New Roman" w:hAnsi="Times New Roman" w:cs="Times New Roman"/>
          <w:sz w:val="28"/>
          <w:szCs w:val="28"/>
        </w:rPr>
        <w:t xml:space="preserve">в </w:t>
      </w:r>
      <w:r w:rsidRPr="00834FD1">
        <w:rPr>
          <w:rFonts w:ascii="Times New Roman" w:hAnsi="Times New Roman" w:cs="Times New Roman"/>
          <w:sz w:val="28"/>
          <w:szCs w:val="28"/>
        </w:rPr>
        <w:t>установленном порядке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D1">
        <w:rPr>
          <w:rFonts w:ascii="Times New Roman" w:hAnsi="Times New Roman" w:cs="Times New Roman"/>
          <w:sz w:val="28"/>
          <w:szCs w:val="28"/>
        </w:rPr>
        <w:t>исследовании причин, условий и последствий чрезвычайных ситуаций, а также в разработке мер, направленных на создание условий для успешной их ликвидации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26E" w:rsidRPr="00834FD1" w:rsidRDefault="00EB026E" w:rsidP="00EB02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4FD1">
        <w:rPr>
          <w:rFonts w:ascii="Times New Roman" w:hAnsi="Times New Roman" w:cs="Times New Roman"/>
          <w:sz w:val="28"/>
          <w:szCs w:val="28"/>
        </w:rPr>
        <w:t>частвует в подготовке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D1">
        <w:rPr>
          <w:rFonts w:ascii="Times New Roman" w:hAnsi="Times New Roman" w:cs="Times New Roman"/>
          <w:sz w:val="28"/>
          <w:szCs w:val="28"/>
        </w:rPr>
        <w:t>эвакуации населения, материальных и культурных ценностей в безопасные районы, их размещению;</w:t>
      </w:r>
    </w:p>
    <w:p w:rsidR="00EB026E" w:rsidRPr="00EB026E" w:rsidRDefault="00EB026E" w:rsidP="00EB026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B026E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поселения:</w:t>
      </w:r>
    </w:p>
    <w:p w:rsidR="00EB026E" w:rsidRPr="003465FA" w:rsidRDefault="00EB026E" w:rsidP="00EB026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465FA"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 w:rsidRPr="00346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5FA">
        <w:rPr>
          <w:rFonts w:ascii="Times New Roman" w:hAnsi="Times New Roman" w:cs="Times New Roman"/>
          <w:sz w:val="28"/>
          <w:szCs w:val="28"/>
        </w:rPr>
        <w:t xml:space="preserve"> соблюдением первичных мер пожарной безопасности в границах населенных пунктов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Pr="00A4754B" w:rsidRDefault="00EB026E" w:rsidP="00EB026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54B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B026E" w:rsidRPr="00A4754B" w:rsidRDefault="00EB026E" w:rsidP="00EB026E">
      <w:pPr>
        <w:shd w:val="clear" w:color="auto" w:fill="FFFFFF"/>
        <w:spacing w:after="0"/>
        <w:ind w:firstLine="54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754B">
        <w:rPr>
          <w:rFonts w:ascii="Times New Roman" w:hAnsi="Times New Roman" w:cs="Times New Roman"/>
          <w:color w:val="000000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пожарные пирсы пос. Зарождение, пос. Кочетинский);</w:t>
      </w:r>
    </w:p>
    <w:p w:rsidR="00EB026E" w:rsidRPr="00A4754B" w:rsidRDefault="00EB026E" w:rsidP="00EB026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754B">
        <w:rPr>
          <w:rFonts w:ascii="Times New Roman" w:hAnsi="Times New Roman" w:cs="Times New Roman"/>
          <w:color w:val="000000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B026E" w:rsidRPr="00A4754B" w:rsidRDefault="00EB026E" w:rsidP="00EB026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754B">
        <w:rPr>
          <w:rFonts w:ascii="Times New Roman" w:hAnsi="Times New Roman" w:cs="Times New Roman"/>
          <w:color w:val="000000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B026E" w:rsidRPr="00EB026E" w:rsidRDefault="00EB026E" w:rsidP="00EB026E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EB026E">
        <w:rPr>
          <w:sz w:val="28"/>
          <w:szCs w:val="28"/>
          <w:shd w:val="clear" w:color="auto" w:fill="FFFFFF"/>
        </w:rPr>
        <w:t xml:space="preserve">   Осуществление мероприятий по обеспечению безопасности людей на водных объектах, охране их жизни и здоровья:</w:t>
      </w:r>
    </w:p>
    <w:tbl>
      <w:tblPr>
        <w:tblW w:w="10428" w:type="dxa"/>
        <w:tblCellMar>
          <w:left w:w="0" w:type="dxa"/>
          <w:right w:w="0" w:type="dxa"/>
        </w:tblCellMar>
        <w:tblLook w:val="04A0"/>
      </w:tblPr>
      <w:tblGrid>
        <w:gridCol w:w="10098"/>
        <w:gridCol w:w="66"/>
        <w:gridCol w:w="66"/>
        <w:gridCol w:w="66"/>
        <w:gridCol w:w="66"/>
        <w:gridCol w:w="66"/>
      </w:tblGrid>
      <w:tr w:rsidR="00EB026E" w:rsidTr="009219A4"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Default="00EB026E" w:rsidP="00EB026E">
            <w:pPr>
              <w:pStyle w:val="a4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70C0"/>
                <w:sz w:val="28"/>
                <w:szCs w:val="28"/>
                <w:shd w:val="clear" w:color="auto" w:fill="FFFFFF"/>
              </w:rPr>
              <w:tab/>
              <w:t>-</w:t>
            </w:r>
            <w:r w:rsidRPr="00E51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41638E">
              <w:rPr>
                <w:color w:val="000000"/>
                <w:sz w:val="28"/>
                <w:szCs w:val="28"/>
              </w:rPr>
              <w:t xml:space="preserve">азработка и распространение тематических материалов по </w:t>
            </w:r>
            <w:r w:rsidRPr="00EB026E">
              <w:rPr>
                <w:sz w:val="28"/>
                <w:szCs w:val="28"/>
              </w:rPr>
              <w:t>предупреждению</w:t>
            </w:r>
            <w:r w:rsidRPr="00EB026E">
              <w:rPr>
                <w:rStyle w:val="apple-converted-space"/>
                <w:sz w:val="28"/>
                <w:szCs w:val="28"/>
              </w:rPr>
              <w:t> </w:t>
            </w:r>
            <w:hyperlink r:id="rId4" w:tooltip="Несчастный случай" w:history="1">
              <w:r w:rsidRPr="00EB026E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несчастных случаев</w:t>
              </w:r>
            </w:hyperlink>
            <w:r w:rsidRPr="004163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1638E">
              <w:rPr>
                <w:color w:val="000000"/>
                <w:sz w:val="28"/>
                <w:szCs w:val="28"/>
              </w:rPr>
              <w:t xml:space="preserve">на водных объектах (фильмы, статьи, </w:t>
            </w:r>
            <w:r w:rsidRPr="0041638E">
              <w:rPr>
                <w:color w:val="000000"/>
                <w:sz w:val="28"/>
                <w:szCs w:val="28"/>
              </w:rPr>
              <w:lastRenderedPageBreak/>
              <w:t>памятки)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Default="00EB026E" w:rsidP="00EB026E">
            <w:pPr>
              <w:pStyle w:val="a4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Default="00EB026E" w:rsidP="00EB026E">
            <w:pPr>
              <w:spacing w:after="0"/>
              <w:ind w:left="30" w:right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Default="00EB026E" w:rsidP="00EB026E">
            <w:pPr>
              <w:spacing w:after="0"/>
              <w:ind w:left="30" w:right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Default="00EB026E" w:rsidP="00EB026E">
            <w:pPr>
              <w:pStyle w:val="a4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Default="00EB026E" w:rsidP="00EB026E">
            <w:pPr>
              <w:pStyle w:val="a4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EB026E" w:rsidRPr="0041638E" w:rsidTr="009219A4">
        <w:tc>
          <w:tcPr>
            <w:tcW w:w="0" w:type="auto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026E" w:rsidRPr="0041638E" w:rsidRDefault="00EB026E" w:rsidP="00EB026E">
            <w:pPr>
              <w:pStyle w:val="a4"/>
              <w:spacing w:before="0" w:beforeAutospacing="0" w:after="0" w:afterAutospacing="0"/>
              <w:ind w:left="30" w:right="30" w:firstLine="53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1638E">
              <w:rPr>
                <w:color w:val="000000"/>
                <w:sz w:val="28"/>
                <w:szCs w:val="28"/>
              </w:rPr>
              <w:lastRenderedPageBreak/>
              <w:t>-установка запрещающих и разрешающих знаков в купальный сезон</w:t>
            </w:r>
            <w:r>
              <w:rPr>
                <w:color w:val="000000"/>
                <w:sz w:val="28"/>
                <w:szCs w:val="28"/>
              </w:rPr>
              <w:t>, устанавливает предупреждающийся и запрещающиеся  знаки в период ледостава;</w:t>
            </w:r>
          </w:p>
          <w:p w:rsidR="00EB026E" w:rsidRPr="0041638E" w:rsidRDefault="00EB026E" w:rsidP="00EB026E">
            <w:pPr>
              <w:pStyle w:val="a4"/>
              <w:spacing w:before="0" w:beforeAutospacing="0" w:after="0" w:afterAutospacing="0"/>
              <w:ind w:left="30" w:right="30" w:firstLine="53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1638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41638E">
              <w:rPr>
                <w:color w:val="000000"/>
                <w:sz w:val="28"/>
                <w:szCs w:val="28"/>
                <w:shd w:val="clear" w:color="auto" w:fill="EEEEEE"/>
              </w:rPr>
              <w:t>орректировка и доведение до населения перечня мест массового отдыха, разрешенных и запрещенных мест для купания</w:t>
            </w:r>
            <w:r>
              <w:rPr>
                <w:color w:val="000000"/>
                <w:sz w:val="28"/>
                <w:szCs w:val="28"/>
                <w:shd w:val="clear" w:color="auto" w:fill="EEEEEE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EB026E" w:rsidRPr="0041638E" w:rsidRDefault="00EB026E" w:rsidP="00EB02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  <w:hideMark/>
          </w:tcPr>
          <w:p w:rsidR="00EB026E" w:rsidRPr="0041638E" w:rsidRDefault="00EB026E" w:rsidP="00EB02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bottom"/>
            <w:hideMark/>
          </w:tcPr>
          <w:p w:rsidR="00EB026E" w:rsidRPr="0041638E" w:rsidRDefault="00EB026E" w:rsidP="00EB02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  <w:hideMark/>
          </w:tcPr>
          <w:p w:rsidR="00EB026E" w:rsidRPr="0041638E" w:rsidRDefault="00EB026E" w:rsidP="00EB02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  <w:hideMark/>
          </w:tcPr>
          <w:p w:rsidR="00EB026E" w:rsidRPr="0041638E" w:rsidRDefault="00EB026E" w:rsidP="00EB02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26E" w:rsidRPr="0041638E" w:rsidRDefault="00EB026E" w:rsidP="00EB02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26E" w:rsidRPr="00EB026E" w:rsidRDefault="00EB026E" w:rsidP="00EB026E">
      <w:pPr>
        <w:shd w:val="clear" w:color="auto" w:fill="FFFFFF"/>
        <w:tabs>
          <w:tab w:val="left" w:pos="1018"/>
          <w:tab w:val="left" w:pos="1860"/>
        </w:tabs>
        <w:spacing w:after="0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EB026E">
        <w:rPr>
          <w:rFonts w:ascii="Times New Roman" w:hAnsi="Times New Roman" w:cs="Times New Roman"/>
          <w:sz w:val="28"/>
          <w:szCs w:val="28"/>
        </w:rPr>
        <w:t>Организация учета правообладателей земельных участков на территории Мичуринского сельского поселения:</w:t>
      </w:r>
    </w:p>
    <w:p w:rsidR="00EB026E" w:rsidRDefault="00EB026E" w:rsidP="00EB026E">
      <w:pPr>
        <w:shd w:val="clear" w:color="auto" w:fill="FFFFFF"/>
        <w:tabs>
          <w:tab w:val="left" w:pos="1018"/>
          <w:tab w:val="left" w:pos="1860"/>
        </w:tabs>
        <w:spacing w:after="0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104">
        <w:rPr>
          <w:rFonts w:ascii="Times New Roman" w:hAnsi="Times New Roman" w:cs="Times New Roman"/>
          <w:sz w:val="28"/>
          <w:szCs w:val="28"/>
        </w:rPr>
        <w:t>ведет учет  землепользователей, землевладельцев, арендаторов на  территории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hd w:val="clear" w:color="auto" w:fill="FFFFFF"/>
        <w:tabs>
          <w:tab w:val="left" w:pos="1018"/>
          <w:tab w:val="left" w:pos="1860"/>
        </w:tabs>
        <w:spacing w:after="0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10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515104">
        <w:rPr>
          <w:rFonts w:ascii="Times New Roman" w:hAnsi="Times New Roman" w:cs="Times New Roman"/>
          <w:sz w:val="28"/>
          <w:szCs w:val="28"/>
        </w:rPr>
        <w:t>работа в соответствии с законом « Об обороте земель сельскохозяйственного назначения» с невостребованными земельными долями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hd w:val="clear" w:color="auto" w:fill="FFFFFF"/>
        <w:tabs>
          <w:tab w:val="left" w:pos="1018"/>
          <w:tab w:val="left" w:pos="1860"/>
        </w:tabs>
        <w:spacing w:after="0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104">
        <w:rPr>
          <w:rFonts w:ascii="Times New Roman" w:hAnsi="Times New Roman" w:cs="Times New Roman"/>
          <w:sz w:val="28"/>
          <w:szCs w:val="28"/>
        </w:rPr>
        <w:t>- осуществляет провер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5104">
        <w:rPr>
          <w:rFonts w:ascii="Times New Roman" w:hAnsi="Times New Roman" w:cs="Times New Roman"/>
          <w:sz w:val="28"/>
          <w:szCs w:val="28"/>
        </w:rPr>
        <w:t>у рационального использования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Pr="00515104" w:rsidRDefault="00EB026E" w:rsidP="00EB026E">
      <w:pPr>
        <w:shd w:val="clear" w:color="auto" w:fill="FFFFFF"/>
        <w:tabs>
          <w:tab w:val="left" w:pos="1018"/>
          <w:tab w:val="left" w:pos="1860"/>
        </w:tabs>
        <w:spacing w:after="0"/>
        <w:ind w:right="115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15104">
        <w:rPr>
          <w:rFonts w:ascii="Times New Roman" w:hAnsi="Times New Roman" w:cs="Times New Roman"/>
          <w:sz w:val="28"/>
          <w:szCs w:val="28"/>
        </w:rPr>
        <w:t>- осуществляет инвентаризацию земельных участков на территории поселения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26E" w:rsidRPr="00834FD1" w:rsidRDefault="00EB026E" w:rsidP="00EB026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300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34FD1">
        <w:rPr>
          <w:rFonts w:ascii="Times New Roman" w:hAnsi="Times New Roman" w:cs="Times New Roman"/>
          <w:color w:val="auto"/>
          <w:sz w:val="28"/>
          <w:szCs w:val="28"/>
        </w:rPr>
        <w:t>. Права Отдела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0"/>
      <w:bookmarkEnd w:id="7"/>
      <w:r w:rsidRPr="00834FD1">
        <w:rPr>
          <w:rFonts w:ascii="Times New Roman" w:hAnsi="Times New Roman" w:cs="Times New Roman"/>
          <w:sz w:val="28"/>
          <w:szCs w:val="28"/>
        </w:rPr>
        <w:t>3.1. Участвовать в рассмотрении вопросов своей деятельности в муниципальных органах, дислоцированных на территории района.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"/>
      <w:bookmarkEnd w:id="8"/>
      <w:r w:rsidRPr="00834FD1">
        <w:rPr>
          <w:rFonts w:ascii="Times New Roman" w:hAnsi="Times New Roman" w:cs="Times New Roman"/>
          <w:sz w:val="28"/>
          <w:szCs w:val="28"/>
        </w:rPr>
        <w:t>3.2. Запрашивать и получать в установленном порядке, от предприятий, учреждений и организаций справочные, аналитические, статистические данные и иную информацию.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12"/>
      <w:bookmarkEnd w:id="9"/>
      <w:r w:rsidRPr="00834FD1">
        <w:rPr>
          <w:rFonts w:ascii="Times New Roman" w:hAnsi="Times New Roman" w:cs="Times New Roman"/>
          <w:sz w:val="28"/>
          <w:szCs w:val="28"/>
        </w:rPr>
        <w:t>3.3. Проводить анализ деятельности предприятий и иных организаций сферы компетенции отдела, разрабатывать предложения по совершенствованию их деятельности.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13"/>
      <w:bookmarkEnd w:id="10"/>
      <w:r w:rsidRPr="00834FD1">
        <w:rPr>
          <w:rFonts w:ascii="Times New Roman" w:hAnsi="Times New Roman" w:cs="Times New Roman"/>
          <w:sz w:val="28"/>
          <w:szCs w:val="28"/>
        </w:rPr>
        <w:t>3.4. Участвовать в установленном порядке в рассмотрении предложений, обращений, жалоб, заявлений граждан и организаций.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15"/>
      <w:bookmarkEnd w:id="11"/>
      <w:r w:rsidRPr="00834FD1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Pr="00834FD1">
        <w:rPr>
          <w:rFonts w:ascii="Times New Roman" w:hAnsi="Times New Roman" w:cs="Times New Roman"/>
          <w:sz w:val="28"/>
          <w:szCs w:val="28"/>
        </w:rPr>
        <w:t xml:space="preserve"> межведомственны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4FD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34FD1">
        <w:rPr>
          <w:rFonts w:ascii="Times New Roman" w:hAnsi="Times New Roman" w:cs="Times New Roman"/>
          <w:sz w:val="28"/>
          <w:szCs w:val="28"/>
        </w:rPr>
        <w:t>, 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4FD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34FD1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благоустройства,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D1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ситуаций, участвовать в их работе.</w:t>
      </w:r>
      <w:bookmarkStart w:id="13" w:name="sub_3017"/>
      <w:bookmarkEnd w:id="12"/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18"/>
      <w:bookmarkEnd w:id="13"/>
      <w:r w:rsidRPr="00834FD1">
        <w:rPr>
          <w:rFonts w:ascii="Times New Roman" w:hAnsi="Times New Roman" w:cs="Times New Roman"/>
          <w:sz w:val="28"/>
          <w:szCs w:val="28"/>
        </w:rPr>
        <w:t>3.6. Вносить предложения о создании, реорганизации, ликвидации муниципальных предприятий, учреждений.</w:t>
      </w:r>
    </w:p>
    <w:p w:rsidR="00EB026E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20"/>
      <w:bookmarkEnd w:id="14"/>
      <w:r w:rsidRPr="00834F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4FD1">
        <w:rPr>
          <w:rFonts w:ascii="Times New Roman" w:hAnsi="Times New Roman" w:cs="Times New Roman"/>
          <w:sz w:val="28"/>
          <w:szCs w:val="28"/>
        </w:rPr>
        <w:t>. Составлять дефектные акты на объекты внешнего благоустройства, требующие капитального и текущего ремонта.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1"/>
      <w:bookmarkEnd w:id="15"/>
      <w:r w:rsidRPr="00834F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4FD1">
        <w:rPr>
          <w:rFonts w:ascii="Times New Roman" w:hAnsi="Times New Roman" w:cs="Times New Roman"/>
          <w:sz w:val="28"/>
          <w:szCs w:val="28"/>
        </w:rPr>
        <w:t>. Составлять административные протоколы и предписания, за нарушение санитарных норм и правил действующих на территории поселения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2"/>
      <w:bookmarkEnd w:id="16"/>
      <w:r w:rsidRPr="00834FD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4FD1">
        <w:rPr>
          <w:rFonts w:ascii="Times New Roman" w:hAnsi="Times New Roman" w:cs="Times New Roman"/>
          <w:sz w:val="28"/>
          <w:szCs w:val="28"/>
        </w:rPr>
        <w:t>. Иметь иные права в соответствии с правовыми актами Российской Федерации, края, района, сельского поселения необходимые для решения задач и выполнения функций Отдела.</w:t>
      </w:r>
    </w:p>
    <w:p w:rsidR="00EB026E" w:rsidRPr="00834FD1" w:rsidRDefault="00EB026E" w:rsidP="00EB026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400"/>
      <w:bookmarkEnd w:id="17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834FD1">
        <w:rPr>
          <w:rFonts w:ascii="Times New Roman" w:hAnsi="Times New Roman" w:cs="Times New Roman"/>
          <w:color w:val="auto"/>
          <w:sz w:val="28"/>
          <w:szCs w:val="28"/>
        </w:rPr>
        <w:t>. Организация деятельности Отдела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010"/>
      <w:bookmarkEnd w:id="18"/>
      <w:r w:rsidRPr="00834FD1">
        <w:rPr>
          <w:rFonts w:ascii="Times New Roman" w:hAnsi="Times New Roman" w:cs="Times New Roman"/>
          <w:sz w:val="28"/>
          <w:szCs w:val="28"/>
        </w:rPr>
        <w:t xml:space="preserve">4.1. Руководство Отделом осуществляется на принципе единоначалия. Отдел возглавляет начальник Отдела (далее - начальник), назначаемый и освобождаемый от должности главой администрации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834F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19"/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Начальник Отдела несет персональную ответственность за выполнение возложенных на Отдел задач и осуществление им своих функций.</w:t>
      </w:r>
    </w:p>
    <w:p w:rsidR="00EB026E" w:rsidRPr="00834FD1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011"/>
      <w:r w:rsidRPr="00834FD1">
        <w:rPr>
          <w:rFonts w:ascii="Times New Roman" w:hAnsi="Times New Roman" w:cs="Times New Roman"/>
          <w:sz w:val="28"/>
          <w:szCs w:val="28"/>
        </w:rPr>
        <w:t>4.2. Начальник отдела:</w:t>
      </w:r>
    </w:p>
    <w:bookmarkEnd w:id="20"/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- обеспечивает выполнение задач и функций, возложенных на Отдел, согласует его деятельность с работой других структурных подразделений администрации сельского поселения;</w:t>
      </w:r>
    </w:p>
    <w:p w:rsidR="00EB026E" w:rsidRDefault="00EB026E" w:rsidP="00EB026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9AD">
        <w:rPr>
          <w:rFonts w:ascii="Times New Roman" w:hAnsi="Times New Roman" w:cs="Times New Roman"/>
          <w:sz w:val="28"/>
          <w:szCs w:val="28"/>
        </w:rPr>
        <w:t>осуществляет контроль деятельности работников Отдела</w:t>
      </w:r>
      <w:r>
        <w:t>;</w:t>
      </w:r>
    </w:p>
    <w:p w:rsidR="00EB026E" w:rsidRPr="006A69AD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9AD">
        <w:rPr>
          <w:rFonts w:ascii="Times New Roman" w:hAnsi="Times New Roman" w:cs="Times New Roman"/>
          <w:sz w:val="28"/>
          <w:szCs w:val="28"/>
        </w:rPr>
        <w:t xml:space="preserve">вносит предложения о совершенствовании деятельности Отдела, повышении эффективности его работы; 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- организует разработку и реализацию планов работы, разрабатывает должностные инструкции работников, подписывает документы в компетенции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 w:rsidRPr="003364F9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364F9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совещаниях,</w:t>
      </w:r>
      <w:r w:rsidRPr="003364F9">
        <w:rPr>
          <w:rFonts w:ascii="Times New Roman" w:hAnsi="Times New Roman" w:cs="Times New Roman"/>
          <w:sz w:val="28"/>
          <w:szCs w:val="28"/>
        </w:rPr>
        <w:t xml:space="preserve">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комиссий, </w:t>
      </w:r>
      <w:r w:rsidRPr="003364F9">
        <w:rPr>
          <w:rFonts w:ascii="Times New Roman" w:hAnsi="Times New Roman" w:cs="Times New Roman"/>
          <w:sz w:val="28"/>
          <w:szCs w:val="28"/>
        </w:rPr>
        <w:t xml:space="preserve"> где рассматриваются вопросы, относящиеся к задачам и функциям Отдела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6E" w:rsidRPr="00834FD1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- в пределах компетенции отдела в соответствии с правовыми актами Российской Федерации, края, района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разрабатывать проекты </w:t>
      </w:r>
      <w:r w:rsidRPr="00834FD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FD1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и решения Совета Мичуринского сельского поселения;</w:t>
      </w:r>
    </w:p>
    <w:p w:rsidR="00EB026E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проверку и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проекто-сметной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EB026E" w:rsidRPr="00834FD1" w:rsidRDefault="00EB026E" w:rsidP="00EB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обязанности конкурсного управляющего.</w:t>
      </w:r>
    </w:p>
    <w:p w:rsidR="00EB026E" w:rsidRPr="006A69AD" w:rsidRDefault="00EB026E" w:rsidP="00EB0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014"/>
      <w:r>
        <w:rPr>
          <w:rFonts w:ascii="Times New Roman" w:hAnsi="Times New Roman" w:cs="Times New Roman"/>
          <w:sz w:val="28"/>
          <w:szCs w:val="28"/>
        </w:rPr>
        <w:t>4.3. Сотрудники отдела:</w:t>
      </w:r>
    </w:p>
    <w:p w:rsidR="00EB026E" w:rsidRPr="00834FD1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- в пределах компетенции отдела в соответствии с правовыми актами Российской Федерации, края, района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 проекты </w:t>
      </w:r>
      <w:r w:rsidRPr="00834FD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FD1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и решения Совета Мичуринского сельского поселения;</w:t>
      </w:r>
    </w:p>
    <w:p w:rsidR="00EB026E" w:rsidRDefault="00EB026E" w:rsidP="00EB0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4F9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364F9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совещаниях,</w:t>
      </w:r>
      <w:r w:rsidRPr="003364F9">
        <w:rPr>
          <w:rFonts w:ascii="Times New Roman" w:hAnsi="Times New Roman" w:cs="Times New Roman"/>
          <w:sz w:val="28"/>
          <w:szCs w:val="28"/>
        </w:rPr>
        <w:t xml:space="preserve">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комиссий, </w:t>
      </w:r>
      <w:r w:rsidRPr="003364F9">
        <w:rPr>
          <w:rFonts w:ascii="Times New Roman" w:hAnsi="Times New Roman" w:cs="Times New Roman"/>
          <w:sz w:val="28"/>
          <w:szCs w:val="28"/>
        </w:rPr>
        <w:t xml:space="preserve"> где рассматриваются вопросы, относящиеся к задачам и функциям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4AC" w:rsidRPr="002F519C" w:rsidRDefault="00EB026E" w:rsidP="002814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 свои должностные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</w:t>
      </w:r>
      <w:bookmarkEnd w:id="21"/>
      <w:r w:rsidR="002814AC">
        <w:rPr>
          <w:rFonts w:ascii="Times New Roman" w:hAnsi="Times New Roman" w:cs="Times New Roman"/>
          <w:sz w:val="28"/>
          <w:szCs w:val="28"/>
        </w:rPr>
        <w:t>и.</w:t>
      </w:r>
    </w:p>
    <w:p w:rsidR="00C65647" w:rsidRPr="00F92D19" w:rsidRDefault="00C65647" w:rsidP="00F92D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sectPr w:rsidR="00C65647" w:rsidRPr="00F92D19" w:rsidSect="008B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11"/>
    <w:rsid w:val="00080D65"/>
    <w:rsid w:val="000B0C19"/>
    <w:rsid w:val="001F73DB"/>
    <w:rsid w:val="002814AC"/>
    <w:rsid w:val="002F519C"/>
    <w:rsid w:val="003549A0"/>
    <w:rsid w:val="00392AD6"/>
    <w:rsid w:val="003934F9"/>
    <w:rsid w:val="003B52CE"/>
    <w:rsid w:val="003C6B27"/>
    <w:rsid w:val="00522822"/>
    <w:rsid w:val="00603411"/>
    <w:rsid w:val="00681745"/>
    <w:rsid w:val="006D3B9F"/>
    <w:rsid w:val="00891CFE"/>
    <w:rsid w:val="008B040D"/>
    <w:rsid w:val="009219A4"/>
    <w:rsid w:val="009C0DCA"/>
    <w:rsid w:val="00A578F6"/>
    <w:rsid w:val="00B85247"/>
    <w:rsid w:val="00C06114"/>
    <w:rsid w:val="00C12E9E"/>
    <w:rsid w:val="00C65647"/>
    <w:rsid w:val="00E61E05"/>
    <w:rsid w:val="00EB026E"/>
    <w:rsid w:val="00F11FFD"/>
    <w:rsid w:val="00F92D19"/>
    <w:rsid w:val="00FC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F6"/>
  </w:style>
  <w:style w:type="paragraph" w:styleId="1">
    <w:name w:val="heading 1"/>
    <w:basedOn w:val="a"/>
    <w:next w:val="a"/>
    <w:link w:val="10"/>
    <w:uiPriority w:val="99"/>
    <w:qFormat/>
    <w:rsid w:val="00EB02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F519C"/>
    <w:pPr>
      <w:spacing w:after="0" w:line="360" w:lineRule="auto"/>
      <w:ind w:left="-57" w:right="-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026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026E"/>
  </w:style>
  <w:style w:type="character" w:styleId="a5">
    <w:name w:val="Hyperlink"/>
    <w:basedOn w:val="a0"/>
    <w:uiPriority w:val="99"/>
    <w:semiHidden/>
    <w:unhideWhenUsed/>
    <w:rsid w:val="00EB026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92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F92D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92D1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F6"/>
  </w:style>
  <w:style w:type="paragraph" w:styleId="1">
    <w:name w:val="heading 1"/>
    <w:basedOn w:val="a"/>
    <w:next w:val="a"/>
    <w:link w:val="10"/>
    <w:uiPriority w:val="99"/>
    <w:qFormat/>
    <w:rsid w:val="00EB02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F519C"/>
    <w:pPr>
      <w:spacing w:after="0" w:line="360" w:lineRule="auto"/>
      <w:ind w:left="-57" w:right="-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026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026E"/>
  </w:style>
  <w:style w:type="character" w:styleId="a5">
    <w:name w:val="Hyperlink"/>
    <w:basedOn w:val="a0"/>
    <w:uiPriority w:val="99"/>
    <w:semiHidden/>
    <w:unhideWhenUsed/>
    <w:rsid w:val="00EB026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92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F92D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92D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neschastnij_slucha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2018-09-04T08:25:00Z</dcterms:created>
  <dcterms:modified xsi:type="dcterms:W3CDTF">2018-10-12T07:08:00Z</dcterms:modified>
</cp:coreProperties>
</file>